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22E5" w14:textId="77777777" w:rsidR="000818FD" w:rsidRPr="002508B5" w:rsidRDefault="000818FD" w:rsidP="002508B5">
      <w:pPr>
        <w:spacing w:line="480" w:lineRule="auto"/>
      </w:pPr>
    </w:p>
    <w:p w14:paraId="509F84E1" w14:textId="77777777" w:rsidR="00B149D1" w:rsidRPr="002508B5" w:rsidRDefault="00B149D1" w:rsidP="002508B5">
      <w:pPr>
        <w:pStyle w:val="1"/>
        <w:spacing w:line="480" w:lineRule="auto"/>
        <w:jc w:val="center"/>
        <w:rPr>
          <w:rFonts w:ascii="Times New Roman" w:hAnsi="Times New Roman" w:cs="Times New Roman"/>
          <w:sz w:val="24"/>
          <w:szCs w:val="24"/>
        </w:rPr>
      </w:pPr>
      <w:r w:rsidRPr="002508B5">
        <w:rPr>
          <w:rFonts w:ascii="Times New Roman" w:hAnsi="Times New Roman" w:cs="Times New Roman"/>
          <w:sz w:val="24"/>
          <w:szCs w:val="24"/>
        </w:rPr>
        <w:t>ASSIGNMENT</w:t>
      </w:r>
    </w:p>
    <w:p w14:paraId="12B995D7" w14:textId="77777777" w:rsidR="00B149D1" w:rsidRPr="002508B5" w:rsidRDefault="00B149D1" w:rsidP="002508B5">
      <w:pPr>
        <w:spacing w:line="480" w:lineRule="auto"/>
      </w:pPr>
    </w:p>
    <w:p w14:paraId="74B6145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r w:rsidRPr="002508B5">
        <w:rPr>
          <w:spacing w:val="-3"/>
        </w:rPr>
        <w:t>Your firm has been appro</w:t>
      </w:r>
      <w:r w:rsidR="0089223C" w:rsidRPr="002508B5">
        <w:rPr>
          <w:spacing w:val="-3"/>
        </w:rPr>
        <w:t xml:space="preserve">ached by a listed company, </w:t>
      </w:r>
      <w:r w:rsidR="00E70E75" w:rsidRPr="002508B5">
        <w:rPr>
          <w:spacing w:val="-3"/>
        </w:rPr>
        <w:t xml:space="preserve">ROBYN_PRAN </w:t>
      </w:r>
      <w:r w:rsidRPr="002508B5">
        <w:rPr>
          <w:spacing w:val="-3"/>
        </w:rPr>
        <w:t>Limited</w:t>
      </w:r>
      <w:r w:rsidR="00E70E75" w:rsidRPr="002508B5">
        <w:rPr>
          <w:spacing w:val="-3"/>
        </w:rPr>
        <w:t xml:space="preserve"> (RBL)</w:t>
      </w:r>
      <w:r w:rsidRPr="002508B5">
        <w:rPr>
          <w:spacing w:val="-3"/>
        </w:rPr>
        <w:t xml:space="preserve">, and asked if you will accept appointment as auditors for the year ending 31 December </w:t>
      </w:r>
      <w:r w:rsidR="00E70E75" w:rsidRPr="002508B5">
        <w:rPr>
          <w:spacing w:val="-3"/>
        </w:rPr>
        <w:t>2016</w:t>
      </w:r>
      <w:r w:rsidR="0089223C" w:rsidRPr="002508B5">
        <w:rPr>
          <w:spacing w:val="-3"/>
        </w:rPr>
        <w:t xml:space="preserve"> </w:t>
      </w:r>
      <w:r w:rsidRPr="002508B5">
        <w:rPr>
          <w:spacing w:val="-3"/>
        </w:rPr>
        <w:t xml:space="preserve">(it is now late November </w:t>
      </w:r>
      <w:r w:rsidR="00E70E75" w:rsidRPr="002508B5">
        <w:rPr>
          <w:spacing w:val="-3"/>
        </w:rPr>
        <w:t>2016</w:t>
      </w:r>
      <w:r w:rsidRPr="002508B5">
        <w:rPr>
          <w:spacing w:val="-3"/>
        </w:rPr>
        <w:t>).</w:t>
      </w:r>
    </w:p>
    <w:p w14:paraId="0838745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p>
    <w:p w14:paraId="78D473A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p>
    <w:p w14:paraId="09653758" w14:textId="77777777" w:rsidR="00B149D1" w:rsidRPr="002508B5" w:rsidRDefault="00E70E7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r w:rsidRPr="002508B5">
        <w:rPr>
          <w:spacing w:val="-3"/>
        </w:rPr>
        <w:t xml:space="preserve">RBL’s </w:t>
      </w:r>
      <w:r w:rsidR="00B149D1" w:rsidRPr="002508B5">
        <w:rPr>
          <w:spacing w:val="-3"/>
        </w:rPr>
        <w:t xml:space="preserve">Finance Director provided you with the following </w:t>
      </w:r>
      <w:r w:rsidR="008D4B0D" w:rsidRPr="002508B5">
        <w:rPr>
          <w:spacing w:val="-3"/>
        </w:rPr>
        <w:t xml:space="preserve">statement of financial position </w:t>
      </w:r>
      <w:r w:rsidR="00B149D1" w:rsidRPr="002508B5">
        <w:rPr>
          <w:spacing w:val="-3"/>
        </w:rPr>
        <w:t xml:space="preserve">and income statement information which included actual figures </w:t>
      </w:r>
      <w:r w:rsidR="006E1317" w:rsidRPr="002508B5">
        <w:rPr>
          <w:spacing w:val="-3"/>
        </w:rPr>
        <w:t>f</w:t>
      </w:r>
      <w:r w:rsidR="0089223C" w:rsidRPr="002508B5">
        <w:rPr>
          <w:spacing w:val="-3"/>
        </w:rPr>
        <w:t>or years ending 31 December 20</w:t>
      </w:r>
      <w:r w:rsidR="00750ED4" w:rsidRPr="002508B5">
        <w:rPr>
          <w:spacing w:val="-3"/>
        </w:rPr>
        <w:t>1</w:t>
      </w:r>
      <w:r w:rsidRPr="002508B5">
        <w:rPr>
          <w:spacing w:val="-3"/>
        </w:rPr>
        <w:t>3 to 2015</w:t>
      </w:r>
      <w:r w:rsidR="00B149D1" w:rsidRPr="002508B5">
        <w:rPr>
          <w:spacing w:val="-3"/>
        </w:rPr>
        <w:t xml:space="preserve">, with estimated figures for </w:t>
      </w:r>
      <w:r w:rsidR="0089223C" w:rsidRPr="002508B5">
        <w:rPr>
          <w:spacing w:val="-3"/>
        </w:rPr>
        <w:t>201</w:t>
      </w:r>
      <w:r w:rsidRPr="002508B5">
        <w:rPr>
          <w:spacing w:val="-3"/>
        </w:rPr>
        <w:t>6</w:t>
      </w:r>
      <w:r w:rsidR="00B149D1" w:rsidRPr="002508B5">
        <w:rPr>
          <w:spacing w:val="-3"/>
        </w:rPr>
        <w:t xml:space="preserve">. </w:t>
      </w:r>
    </w:p>
    <w:p w14:paraId="0B08D9A7"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p>
    <w:p w14:paraId="6D92955C" w14:textId="77777777" w:rsidR="00B149D1" w:rsidRPr="002508B5" w:rsidRDefault="00DD58E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r w:rsidRPr="002508B5">
        <w:rPr>
          <w:spacing w:val="-3"/>
        </w:rPr>
        <w:t>RBL</w:t>
      </w:r>
      <w:r w:rsidR="008D4B0D" w:rsidRPr="002508B5">
        <w:rPr>
          <w:spacing w:val="-3"/>
        </w:rPr>
        <w:t xml:space="preserve"> produces ga</w:t>
      </w:r>
      <w:r w:rsidR="00B149D1" w:rsidRPr="002508B5">
        <w:rPr>
          <w:spacing w:val="-3"/>
        </w:rPr>
        <w:t>dgets. This was once a fairly profitable industry but both the size and profitability of the industry in Australia have declined significantly in recent years due to advanced technology and r</w:t>
      </w:r>
      <w:r w:rsidR="0089223C" w:rsidRPr="002508B5">
        <w:rPr>
          <w:spacing w:val="-3"/>
        </w:rPr>
        <w:t xml:space="preserve">eplacement products (which </w:t>
      </w:r>
      <w:r w:rsidR="00E70E75" w:rsidRPr="002508B5">
        <w:rPr>
          <w:spacing w:val="-3"/>
        </w:rPr>
        <w:t xml:space="preserve">RBL </w:t>
      </w:r>
      <w:r w:rsidR="00B149D1" w:rsidRPr="002508B5">
        <w:rPr>
          <w:spacing w:val="-3"/>
        </w:rPr>
        <w:t>is unable to produce with its existing plant and equipment). Over rece</w:t>
      </w:r>
      <w:r w:rsidR="008D4B0D" w:rsidRPr="002508B5">
        <w:rPr>
          <w:spacing w:val="-3"/>
        </w:rPr>
        <w:t>nt years a number of its</w:t>
      </w:r>
      <w:r w:rsidR="00B149D1" w:rsidRPr="002508B5">
        <w:rPr>
          <w:spacing w:val="-3"/>
        </w:rPr>
        <w:t xml:space="preserve"> competitors and customers have closed down and existing tariffs, quotas and i</w:t>
      </w:r>
      <w:r w:rsidR="008D4B0D" w:rsidRPr="002508B5">
        <w:rPr>
          <w:spacing w:val="-3"/>
        </w:rPr>
        <w:t>mport duties on imported ga</w:t>
      </w:r>
      <w:r w:rsidR="00B149D1" w:rsidRPr="002508B5">
        <w:rPr>
          <w:spacing w:val="-3"/>
        </w:rPr>
        <w:t xml:space="preserve">dgets </w:t>
      </w:r>
      <w:r w:rsidR="006C07E9" w:rsidRPr="002508B5">
        <w:rPr>
          <w:spacing w:val="-3"/>
        </w:rPr>
        <w:t>have been</w:t>
      </w:r>
      <w:r w:rsidR="00B149D1" w:rsidRPr="002508B5">
        <w:rPr>
          <w:spacing w:val="-3"/>
        </w:rPr>
        <w:t xml:space="preserve"> scheduled to be abolished at the beginning of </w:t>
      </w:r>
      <w:r w:rsidR="00E70E75" w:rsidRPr="002508B5">
        <w:rPr>
          <w:spacing w:val="-3"/>
        </w:rPr>
        <w:t>2016</w:t>
      </w:r>
      <w:r w:rsidR="00B149D1" w:rsidRPr="002508B5">
        <w:rPr>
          <w:spacing w:val="-3"/>
        </w:rPr>
        <w:t>.</w:t>
      </w:r>
    </w:p>
    <w:p w14:paraId="2B78E561"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p>
    <w:p w14:paraId="580496EC" w14:textId="77777777" w:rsidR="00B149D1" w:rsidRPr="002508B5" w:rsidRDefault="00E70E7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r w:rsidRPr="002508B5">
        <w:rPr>
          <w:spacing w:val="-3"/>
        </w:rPr>
        <w:t xml:space="preserve">RBL’s </w:t>
      </w:r>
      <w:r w:rsidR="00B149D1" w:rsidRPr="002508B5">
        <w:rPr>
          <w:spacing w:val="-3"/>
        </w:rPr>
        <w:t xml:space="preserve">factory closed in late November, pending the resolution of an industrial dispute (factory workers demanding a 15% wage rise and reduced hours). It is unlikely that work will resume prior to the Christmas shutdown and consequently the estimated figures for </w:t>
      </w:r>
      <w:r w:rsidR="0089223C" w:rsidRPr="002508B5">
        <w:rPr>
          <w:spacing w:val="-3"/>
        </w:rPr>
        <w:t>201</w:t>
      </w:r>
      <w:r w:rsidRPr="002508B5">
        <w:rPr>
          <w:spacing w:val="-3"/>
        </w:rPr>
        <w:t>6</w:t>
      </w:r>
      <w:r w:rsidR="00B149D1" w:rsidRPr="002508B5">
        <w:rPr>
          <w:spacing w:val="-3"/>
        </w:rPr>
        <w:t xml:space="preserve"> ar</w:t>
      </w:r>
      <w:r w:rsidR="008D4B0D" w:rsidRPr="002508B5">
        <w:rPr>
          <w:spacing w:val="-3"/>
        </w:rPr>
        <w:t>e not, in the opinion of the</w:t>
      </w:r>
      <w:r w:rsidR="00B149D1" w:rsidRPr="002508B5">
        <w:rPr>
          <w:spacing w:val="-3"/>
        </w:rPr>
        <w:t xml:space="preserve"> Finance Director, expected to change.</w:t>
      </w:r>
    </w:p>
    <w:p w14:paraId="431ED00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r w:rsidRPr="002508B5">
        <w:rPr>
          <w:spacing w:val="-3"/>
        </w:rPr>
        <w:br w:type="page"/>
      </w:r>
    </w:p>
    <w:p w14:paraId="101F4C6D"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both"/>
        <w:rPr>
          <w:spacing w:val="-3"/>
        </w:rPr>
      </w:pPr>
    </w:p>
    <w:tbl>
      <w:tblPr>
        <w:tblW w:w="9636" w:type="dxa"/>
        <w:tblInd w:w="120" w:type="dxa"/>
        <w:tblLayout w:type="fixed"/>
        <w:tblCellMar>
          <w:left w:w="120" w:type="dxa"/>
          <w:right w:w="120" w:type="dxa"/>
        </w:tblCellMar>
        <w:tblLook w:val="0000" w:firstRow="0" w:lastRow="0" w:firstColumn="0" w:lastColumn="0" w:noHBand="0" w:noVBand="0"/>
      </w:tblPr>
      <w:tblGrid>
        <w:gridCol w:w="2762"/>
        <w:gridCol w:w="773"/>
        <w:gridCol w:w="539"/>
        <w:gridCol w:w="494"/>
        <w:gridCol w:w="59"/>
        <w:gridCol w:w="494"/>
        <w:gridCol w:w="758"/>
        <w:gridCol w:w="443"/>
        <w:gridCol w:w="51"/>
        <w:gridCol w:w="443"/>
        <w:gridCol w:w="938"/>
        <w:gridCol w:w="222"/>
        <w:gridCol w:w="272"/>
        <w:gridCol w:w="222"/>
        <w:gridCol w:w="1166"/>
      </w:tblGrid>
      <w:tr w:rsidR="00B149D1" w:rsidRPr="002508B5" w14:paraId="5E562A1F" w14:textId="77777777" w:rsidTr="006E1317">
        <w:tc>
          <w:tcPr>
            <w:tcW w:w="2762" w:type="dxa"/>
            <w:tcBorders>
              <w:top w:val="nil"/>
              <w:left w:val="nil"/>
              <w:bottom w:val="nil"/>
              <w:right w:val="nil"/>
            </w:tcBorders>
          </w:tcPr>
          <w:p w14:paraId="1BC3A7B3" w14:textId="77777777" w:rsidR="00B149D1" w:rsidRPr="002508B5" w:rsidRDefault="00B90826"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rPr>
                <w:spacing w:val="-2"/>
              </w:rPr>
            </w:pPr>
            <w:r w:rsidRPr="002508B5">
              <w:rPr>
                <w:spacing w:val="-2"/>
              </w:rPr>
              <w:fldChar w:fldCharType="begin"/>
            </w:r>
            <w:r w:rsidR="00B149D1" w:rsidRPr="002508B5">
              <w:rPr>
                <w:spacing w:val="-2"/>
              </w:rPr>
              <w:instrText xml:space="preserve">PRIVATE </w:instrText>
            </w:r>
            <w:r w:rsidRPr="002508B5">
              <w:rPr>
                <w:spacing w:val="-2"/>
              </w:rPr>
              <w:fldChar w:fldCharType="end"/>
            </w:r>
          </w:p>
          <w:p w14:paraId="3C05370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rPr>
                <w:spacing w:val="-2"/>
              </w:rPr>
            </w:pPr>
          </w:p>
        </w:tc>
        <w:tc>
          <w:tcPr>
            <w:tcW w:w="6874" w:type="dxa"/>
            <w:gridSpan w:val="14"/>
            <w:tcBorders>
              <w:top w:val="nil"/>
              <w:left w:val="nil"/>
              <w:bottom w:val="nil"/>
              <w:right w:val="nil"/>
            </w:tcBorders>
          </w:tcPr>
          <w:p w14:paraId="2F1DA9F7" w14:textId="77777777" w:rsidR="00B149D1" w:rsidRPr="002508B5" w:rsidRDefault="00103F0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center"/>
              <w:rPr>
                <w:b/>
                <w:bCs/>
                <w:spacing w:val="-2"/>
              </w:rPr>
            </w:pPr>
            <w:r w:rsidRPr="002508B5">
              <w:rPr>
                <w:b/>
                <w:bCs/>
                <w:spacing w:val="-2"/>
              </w:rPr>
              <w:t>ROBYN_PRAN</w:t>
            </w:r>
            <w:r w:rsidR="007D798B" w:rsidRPr="002508B5">
              <w:rPr>
                <w:b/>
                <w:bCs/>
                <w:spacing w:val="-2"/>
              </w:rPr>
              <w:t xml:space="preserve"> </w:t>
            </w:r>
            <w:r w:rsidR="00B149D1" w:rsidRPr="002508B5">
              <w:rPr>
                <w:b/>
                <w:bCs/>
                <w:spacing w:val="-2"/>
              </w:rPr>
              <w:t>LIMITED</w:t>
            </w:r>
          </w:p>
          <w:p w14:paraId="200E441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center"/>
              <w:rPr>
                <w:b/>
                <w:bCs/>
                <w:spacing w:val="-2"/>
              </w:rPr>
            </w:pPr>
            <w:r w:rsidRPr="002508B5">
              <w:rPr>
                <w:b/>
                <w:bCs/>
                <w:spacing w:val="-2"/>
              </w:rPr>
              <w:t>INCOME STATEMENT</w:t>
            </w:r>
          </w:p>
        </w:tc>
      </w:tr>
      <w:tr w:rsidR="00B149D1" w:rsidRPr="002508B5" w14:paraId="03503609" w14:textId="77777777" w:rsidTr="006E1317">
        <w:tc>
          <w:tcPr>
            <w:tcW w:w="2762" w:type="dxa"/>
            <w:tcBorders>
              <w:top w:val="nil"/>
              <w:left w:val="nil"/>
              <w:bottom w:val="nil"/>
              <w:right w:val="nil"/>
            </w:tcBorders>
          </w:tcPr>
          <w:p w14:paraId="2A9AE15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p>
        </w:tc>
        <w:tc>
          <w:tcPr>
            <w:tcW w:w="1312" w:type="dxa"/>
            <w:gridSpan w:val="2"/>
            <w:tcBorders>
              <w:top w:val="nil"/>
              <w:left w:val="nil"/>
              <w:bottom w:val="nil"/>
              <w:right w:val="nil"/>
            </w:tcBorders>
          </w:tcPr>
          <w:p w14:paraId="12C2DC83" w14:textId="77777777" w:rsidR="00B149D1" w:rsidRPr="002508B5" w:rsidRDefault="00E70E7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2013</w:t>
            </w:r>
          </w:p>
          <w:p w14:paraId="5892394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tcBorders>
              <w:top w:val="nil"/>
              <w:left w:val="nil"/>
              <w:bottom w:val="nil"/>
              <w:right w:val="nil"/>
            </w:tcBorders>
          </w:tcPr>
          <w:p w14:paraId="7CAC084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center"/>
              <w:rPr>
                <w:spacing w:val="-2"/>
              </w:rPr>
            </w:pPr>
          </w:p>
        </w:tc>
        <w:tc>
          <w:tcPr>
            <w:tcW w:w="1311" w:type="dxa"/>
            <w:gridSpan w:val="3"/>
            <w:tcBorders>
              <w:top w:val="nil"/>
              <w:left w:val="nil"/>
              <w:bottom w:val="nil"/>
              <w:right w:val="nil"/>
            </w:tcBorders>
          </w:tcPr>
          <w:p w14:paraId="6EC72B97"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4</w:t>
            </w:r>
          </w:p>
          <w:p w14:paraId="69E033E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gridSpan w:val="2"/>
            <w:tcBorders>
              <w:top w:val="nil"/>
              <w:left w:val="nil"/>
              <w:bottom w:val="nil"/>
              <w:right w:val="nil"/>
            </w:tcBorders>
          </w:tcPr>
          <w:p w14:paraId="5934A62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center"/>
              <w:rPr>
                <w:spacing w:val="-2"/>
              </w:rPr>
            </w:pPr>
          </w:p>
        </w:tc>
        <w:tc>
          <w:tcPr>
            <w:tcW w:w="1381" w:type="dxa"/>
            <w:gridSpan w:val="2"/>
            <w:tcBorders>
              <w:top w:val="nil"/>
              <w:left w:val="nil"/>
              <w:bottom w:val="nil"/>
              <w:right w:val="nil"/>
            </w:tcBorders>
          </w:tcPr>
          <w:p w14:paraId="53D6C93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5</w:t>
            </w:r>
          </w:p>
          <w:p w14:paraId="71F2DCE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gridSpan w:val="2"/>
            <w:tcBorders>
              <w:top w:val="nil"/>
              <w:left w:val="nil"/>
              <w:bottom w:val="nil"/>
              <w:right w:val="nil"/>
            </w:tcBorders>
          </w:tcPr>
          <w:p w14:paraId="0D12AA5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nil"/>
              <w:right w:val="nil"/>
            </w:tcBorders>
          </w:tcPr>
          <w:p w14:paraId="201EC79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6</w:t>
            </w:r>
          </w:p>
          <w:p w14:paraId="57DAE35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r>
      <w:tr w:rsidR="00B149D1" w:rsidRPr="002508B5" w14:paraId="5C3912F4" w14:textId="77777777" w:rsidTr="006E1317">
        <w:tc>
          <w:tcPr>
            <w:tcW w:w="2762" w:type="dxa"/>
            <w:tcBorders>
              <w:top w:val="nil"/>
              <w:left w:val="nil"/>
              <w:bottom w:val="nil"/>
              <w:right w:val="nil"/>
            </w:tcBorders>
          </w:tcPr>
          <w:p w14:paraId="373597F0"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rPr>
                <w:spacing w:val="-2"/>
                <w:lang w:val="fr-FR"/>
              </w:rPr>
            </w:pPr>
            <w:r w:rsidRPr="002508B5">
              <w:rPr>
                <w:spacing w:val="-2"/>
                <w:lang w:val="fr-FR"/>
              </w:rPr>
              <w:t>Revenue</w:t>
            </w:r>
          </w:p>
          <w:p w14:paraId="1E12B38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spacing w:val="-2"/>
                <w:lang w:val="fr-FR"/>
              </w:rPr>
            </w:pPr>
            <w:r w:rsidRPr="002508B5">
              <w:rPr>
                <w:spacing w:val="-2"/>
                <w:lang w:val="fr-FR"/>
              </w:rPr>
              <w:t>COGS</w:t>
            </w:r>
          </w:p>
          <w:p w14:paraId="4E7DE449"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spacing w:val="-2"/>
                <w:lang w:val="fr-FR"/>
              </w:rPr>
            </w:pPr>
            <w:r w:rsidRPr="002508B5">
              <w:rPr>
                <w:spacing w:val="-2"/>
                <w:lang w:val="fr-FR"/>
              </w:rPr>
              <w:t>Depreciation</w:t>
            </w:r>
          </w:p>
          <w:p w14:paraId="4EAB9EB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spacing w:val="-2"/>
                <w:lang w:val="fr-FR"/>
              </w:rPr>
            </w:pPr>
            <w:r w:rsidRPr="002508B5">
              <w:rPr>
                <w:spacing w:val="-2"/>
                <w:lang w:val="fr-FR"/>
              </w:rPr>
              <w:t>Amortisation</w:t>
            </w:r>
          </w:p>
          <w:p w14:paraId="28F5607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rPr>
                <w:spacing w:val="-2"/>
                <w:lang w:val="fr-FR"/>
              </w:rPr>
            </w:pPr>
            <w:r w:rsidRPr="002508B5">
              <w:rPr>
                <w:spacing w:val="-2"/>
                <w:lang w:val="fr-FR"/>
              </w:rPr>
              <w:t>Interest - Expense (net)</w:t>
            </w:r>
          </w:p>
        </w:tc>
        <w:tc>
          <w:tcPr>
            <w:tcW w:w="1312" w:type="dxa"/>
            <w:gridSpan w:val="2"/>
            <w:tcBorders>
              <w:top w:val="nil"/>
              <w:left w:val="nil"/>
              <w:bottom w:val="nil"/>
              <w:right w:val="nil"/>
            </w:tcBorders>
          </w:tcPr>
          <w:p w14:paraId="6881E08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spacing w:val="-2"/>
              </w:rPr>
            </w:pPr>
            <w:r w:rsidRPr="002508B5">
              <w:rPr>
                <w:spacing w:val="-2"/>
              </w:rPr>
              <w:t>112,500</w:t>
            </w:r>
          </w:p>
          <w:p w14:paraId="5990C469"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90,000</w:t>
            </w:r>
          </w:p>
          <w:p w14:paraId="21CBD0A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2,000</w:t>
            </w:r>
          </w:p>
          <w:p w14:paraId="23106EB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750</w:t>
            </w:r>
          </w:p>
          <w:p w14:paraId="48740001"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spacing w:val="-2"/>
              </w:rPr>
              <w:t>2,400</w:t>
            </w:r>
          </w:p>
        </w:tc>
        <w:tc>
          <w:tcPr>
            <w:tcW w:w="494" w:type="dxa"/>
            <w:tcBorders>
              <w:top w:val="nil"/>
              <w:left w:val="nil"/>
              <w:bottom w:val="nil"/>
              <w:right w:val="nil"/>
            </w:tcBorders>
          </w:tcPr>
          <w:p w14:paraId="2530EF9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11" w:type="dxa"/>
            <w:gridSpan w:val="3"/>
            <w:tcBorders>
              <w:top w:val="nil"/>
              <w:left w:val="nil"/>
              <w:bottom w:val="nil"/>
              <w:right w:val="nil"/>
            </w:tcBorders>
          </w:tcPr>
          <w:p w14:paraId="6163794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spacing w:val="-2"/>
              </w:rPr>
            </w:pPr>
            <w:r w:rsidRPr="002508B5">
              <w:rPr>
                <w:spacing w:val="-2"/>
              </w:rPr>
              <w:t>115,875</w:t>
            </w:r>
          </w:p>
          <w:p w14:paraId="403045FA"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98,494</w:t>
            </w:r>
          </w:p>
          <w:p w14:paraId="16F94F9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2,000</w:t>
            </w:r>
          </w:p>
          <w:p w14:paraId="756FA13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750</w:t>
            </w:r>
          </w:p>
          <w:p w14:paraId="56894FEA"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spacing w:val="-2"/>
              </w:rPr>
              <w:t>2,000</w:t>
            </w:r>
          </w:p>
        </w:tc>
        <w:tc>
          <w:tcPr>
            <w:tcW w:w="494" w:type="dxa"/>
            <w:gridSpan w:val="2"/>
            <w:tcBorders>
              <w:top w:val="nil"/>
              <w:left w:val="nil"/>
              <w:bottom w:val="nil"/>
              <w:right w:val="nil"/>
            </w:tcBorders>
          </w:tcPr>
          <w:p w14:paraId="6CCBAB0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1" w:type="dxa"/>
            <w:gridSpan w:val="2"/>
            <w:tcBorders>
              <w:top w:val="nil"/>
              <w:left w:val="nil"/>
              <w:bottom w:val="nil"/>
              <w:right w:val="nil"/>
            </w:tcBorders>
          </w:tcPr>
          <w:p w14:paraId="5C6D48BE"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spacing w:val="-2"/>
              </w:rPr>
            </w:pPr>
            <w:r w:rsidRPr="002508B5">
              <w:rPr>
                <w:spacing w:val="-2"/>
              </w:rPr>
              <w:t>108,923</w:t>
            </w:r>
          </w:p>
          <w:p w14:paraId="678C7E2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98,031</w:t>
            </w:r>
          </w:p>
          <w:p w14:paraId="13D0BC4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2,000</w:t>
            </w:r>
          </w:p>
          <w:p w14:paraId="49D3609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750</w:t>
            </w:r>
          </w:p>
          <w:p w14:paraId="4D2D12D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spacing w:val="-2"/>
              </w:rPr>
              <w:t>1,800</w:t>
            </w:r>
          </w:p>
        </w:tc>
        <w:tc>
          <w:tcPr>
            <w:tcW w:w="494" w:type="dxa"/>
            <w:gridSpan w:val="2"/>
            <w:tcBorders>
              <w:top w:val="nil"/>
              <w:left w:val="nil"/>
              <w:bottom w:val="nil"/>
              <w:right w:val="nil"/>
            </w:tcBorders>
          </w:tcPr>
          <w:p w14:paraId="55388C5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nil"/>
              <w:right w:val="nil"/>
            </w:tcBorders>
          </w:tcPr>
          <w:p w14:paraId="756D7F7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spacing w:val="-2"/>
              </w:rPr>
            </w:pPr>
            <w:r w:rsidRPr="002508B5">
              <w:rPr>
                <w:spacing w:val="-2"/>
              </w:rPr>
              <w:t>92,584</w:t>
            </w:r>
          </w:p>
          <w:p w14:paraId="04C09EA1"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86,103</w:t>
            </w:r>
          </w:p>
          <w:p w14:paraId="6C922D39"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2,000</w:t>
            </w:r>
          </w:p>
          <w:p w14:paraId="3EDDE06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right"/>
              <w:rPr>
                <w:spacing w:val="-2"/>
              </w:rPr>
            </w:pPr>
            <w:r w:rsidRPr="002508B5">
              <w:rPr>
                <w:spacing w:val="-2"/>
              </w:rPr>
              <w:t>750</w:t>
            </w:r>
          </w:p>
          <w:p w14:paraId="60F6196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spacing w:val="-2"/>
              </w:rPr>
              <w:t>1,500</w:t>
            </w:r>
          </w:p>
        </w:tc>
      </w:tr>
      <w:tr w:rsidR="00B149D1" w:rsidRPr="002508B5" w14:paraId="708CD11D" w14:textId="77777777" w:rsidTr="006E1317">
        <w:tc>
          <w:tcPr>
            <w:tcW w:w="2762" w:type="dxa"/>
            <w:tcBorders>
              <w:top w:val="nil"/>
              <w:left w:val="nil"/>
              <w:bottom w:val="nil"/>
              <w:right w:val="nil"/>
            </w:tcBorders>
          </w:tcPr>
          <w:p w14:paraId="1498FDA0"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r w:rsidRPr="002508B5">
              <w:rPr>
                <w:spacing w:val="-2"/>
              </w:rPr>
              <w:t>Other expenses</w:t>
            </w:r>
          </w:p>
        </w:tc>
        <w:tc>
          <w:tcPr>
            <w:tcW w:w="1312" w:type="dxa"/>
            <w:gridSpan w:val="2"/>
            <w:tcBorders>
              <w:top w:val="nil"/>
              <w:left w:val="nil"/>
              <w:bottom w:val="single" w:sz="7" w:space="0" w:color="auto"/>
              <w:right w:val="nil"/>
            </w:tcBorders>
          </w:tcPr>
          <w:p w14:paraId="4C469494"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1,850</w:t>
            </w:r>
          </w:p>
        </w:tc>
        <w:tc>
          <w:tcPr>
            <w:tcW w:w="494" w:type="dxa"/>
            <w:tcBorders>
              <w:top w:val="nil"/>
              <w:left w:val="nil"/>
              <w:bottom w:val="nil"/>
              <w:right w:val="nil"/>
            </w:tcBorders>
          </w:tcPr>
          <w:p w14:paraId="4ABEC71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11" w:type="dxa"/>
            <w:gridSpan w:val="3"/>
            <w:tcBorders>
              <w:top w:val="nil"/>
              <w:left w:val="nil"/>
              <w:bottom w:val="single" w:sz="7" w:space="0" w:color="auto"/>
              <w:right w:val="nil"/>
            </w:tcBorders>
          </w:tcPr>
          <w:p w14:paraId="13E952BE"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1,850</w:t>
            </w:r>
          </w:p>
        </w:tc>
        <w:tc>
          <w:tcPr>
            <w:tcW w:w="494" w:type="dxa"/>
            <w:gridSpan w:val="2"/>
            <w:tcBorders>
              <w:top w:val="nil"/>
              <w:left w:val="nil"/>
              <w:bottom w:val="nil"/>
              <w:right w:val="nil"/>
            </w:tcBorders>
          </w:tcPr>
          <w:p w14:paraId="79180721"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1" w:type="dxa"/>
            <w:gridSpan w:val="2"/>
            <w:tcBorders>
              <w:top w:val="nil"/>
              <w:left w:val="nil"/>
              <w:bottom w:val="single" w:sz="7" w:space="0" w:color="auto"/>
              <w:right w:val="nil"/>
            </w:tcBorders>
          </w:tcPr>
          <w:p w14:paraId="29D68177"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1,850</w:t>
            </w:r>
          </w:p>
        </w:tc>
        <w:tc>
          <w:tcPr>
            <w:tcW w:w="494" w:type="dxa"/>
            <w:gridSpan w:val="2"/>
            <w:tcBorders>
              <w:top w:val="nil"/>
              <w:left w:val="nil"/>
              <w:bottom w:val="nil"/>
              <w:right w:val="nil"/>
            </w:tcBorders>
          </w:tcPr>
          <w:p w14:paraId="25316B1A"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single" w:sz="7" w:space="0" w:color="auto"/>
              <w:right w:val="nil"/>
            </w:tcBorders>
          </w:tcPr>
          <w:p w14:paraId="73E6991D"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1,850</w:t>
            </w:r>
          </w:p>
        </w:tc>
      </w:tr>
      <w:tr w:rsidR="00B149D1" w:rsidRPr="002508B5" w14:paraId="520ACE50" w14:textId="77777777" w:rsidTr="006E1317">
        <w:tc>
          <w:tcPr>
            <w:tcW w:w="2762" w:type="dxa"/>
            <w:tcBorders>
              <w:top w:val="nil"/>
              <w:left w:val="nil"/>
              <w:bottom w:val="nil"/>
              <w:right w:val="nil"/>
            </w:tcBorders>
          </w:tcPr>
          <w:p w14:paraId="653F2EC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r w:rsidRPr="002508B5">
              <w:rPr>
                <w:spacing w:val="-2"/>
              </w:rPr>
              <w:t>NPBT</w:t>
            </w:r>
          </w:p>
        </w:tc>
        <w:tc>
          <w:tcPr>
            <w:tcW w:w="1312" w:type="dxa"/>
            <w:gridSpan w:val="2"/>
            <w:tcBorders>
              <w:top w:val="nil"/>
              <w:left w:val="nil"/>
              <w:bottom w:val="nil"/>
              <w:right w:val="nil"/>
            </w:tcBorders>
          </w:tcPr>
          <w:p w14:paraId="43F39CF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15,500</w:t>
            </w:r>
          </w:p>
        </w:tc>
        <w:tc>
          <w:tcPr>
            <w:tcW w:w="494" w:type="dxa"/>
            <w:tcBorders>
              <w:top w:val="nil"/>
              <w:left w:val="nil"/>
              <w:bottom w:val="nil"/>
              <w:right w:val="nil"/>
            </w:tcBorders>
          </w:tcPr>
          <w:p w14:paraId="73DA249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11" w:type="dxa"/>
            <w:gridSpan w:val="3"/>
            <w:tcBorders>
              <w:top w:val="nil"/>
              <w:left w:val="nil"/>
              <w:bottom w:val="nil"/>
              <w:right w:val="nil"/>
            </w:tcBorders>
          </w:tcPr>
          <w:p w14:paraId="12BACC24"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10,781</w:t>
            </w:r>
          </w:p>
        </w:tc>
        <w:tc>
          <w:tcPr>
            <w:tcW w:w="494" w:type="dxa"/>
            <w:gridSpan w:val="2"/>
            <w:tcBorders>
              <w:top w:val="nil"/>
              <w:left w:val="nil"/>
              <w:bottom w:val="nil"/>
              <w:right w:val="nil"/>
            </w:tcBorders>
          </w:tcPr>
          <w:p w14:paraId="23362A5E"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1" w:type="dxa"/>
            <w:gridSpan w:val="2"/>
            <w:tcBorders>
              <w:top w:val="nil"/>
              <w:left w:val="nil"/>
              <w:bottom w:val="nil"/>
              <w:right w:val="nil"/>
            </w:tcBorders>
          </w:tcPr>
          <w:p w14:paraId="70040ED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4,492</w:t>
            </w:r>
          </w:p>
        </w:tc>
        <w:tc>
          <w:tcPr>
            <w:tcW w:w="494" w:type="dxa"/>
            <w:gridSpan w:val="2"/>
            <w:tcBorders>
              <w:top w:val="nil"/>
              <w:left w:val="nil"/>
              <w:bottom w:val="nil"/>
              <w:right w:val="nil"/>
            </w:tcBorders>
          </w:tcPr>
          <w:p w14:paraId="66BA653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nil"/>
              <w:right w:val="nil"/>
            </w:tcBorders>
          </w:tcPr>
          <w:p w14:paraId="17CA96E0"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381</w:t>
            </w:r>
          </w:p>
        </w:tc>
      </w:tr>
      <w:tr w:rsidR="00B149D1" w:rsidRPr="002508B5" w14:paraId="1C4EFDBB" w14:textId="77777777" w:rsidTr="006E1317">
        <w:tc>
          <w:tcPr>
            <w:tcW w:w="2762" w:type="dxa"/>
            <w:tcBorders>
              <w:top w:val="nil"/>
              <w:left w:val="nil"/>
              <w:bottom w:val="nil"/>
              <w:right w:val="nil"/>
            </w:tcBorders>
          </w:tcPr>
          <w:p w14:paraId="0399C31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r w:rsidRPr="002508B5">
              <w:rPr>
                <w:spacing w:val="-2"/>
              </w:rPr>
              <w:t>Tax expense</w:t>
            </w:r>
          </w:p>
        </w:tc>
        <w:tc>
          <w:tcPr>
            <w:tcW w:w="1312" w:type="dxa"/>
            <w:gridSpan w:val="2"/>
            <w:tcBorders>
              <w:top w:val="nil"/>
              <w:left w:val="nil"/>
              <w:bottom w:val="single" w:sz="7" w:space="0" w:color="auto"/>
              <w:right w:val="nil"/>
            </w:tcBorders>
          </w:tcPr>
          <w:p w14:paraId="3CDDC54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6,045</w:t>
            </w:r>
          </w:p>
        </w:tc>
        <w:tc>
          <w:tcPr>
            <w:tcW w:w="494" w:type="dxa"/>
            <w:tcBorders>
              <w:top w:val="nil"/>
              <w:left w:val="nil"/>
              <w:bottom w:val="nil"/>
              <w:right w:val="nil"/>
            </w:tcBorders>
          </w:tcPr>
          <w:p w14:paraId="22E748E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11" w:type="dxa"/>
            <w:gridSpan w:val="3"/>
            <w:tcBorders>
              <w:top w:val="nil"/>
              <w:left w:val="nil"/>
              <w:bottom w:val="single" w:sz="7" w:space="0" w:color="auto"/>
              <w:right w:val="nil"/>
            </w:tcBorders>
          </w:tcPr>
          <w:p w14:paraId="1DE3D02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4,204</w:t>
            </w:r>
          </w:p>
        </w:tc>
        <w:tc>
          <w:tcPr>
            <w:tcW w:w="494" w:type="dxa"/>
            <w:gridSpan w:val="2"/>
            <w:tcBorders>
              <w:top w:val="nil"/>
              <w:left w:val="nil"/>
              <w:bottom w:val="nil"/>
              <w:right w:val="nil"/>
            </w:tcBorders>
          </w:tcPr>
          <w:p w14:paraId="47B46D8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1" w:type="dxa"/>
            <w:gridSpan w:val="2"/>
            <w:tcBorders>
              <w:top w:val="nil"/>
              <w:left w:val="nil"/>
              <w:bottom w:val="single" w:sz="7" w:space="0" w:color="auto"/>
              <w:right w:val="nil"/>
            </w:tcBorders>
          </w:tcPr>
          <w:p w14:paraId="6FDA072A"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1,752</w:t>
            </w:r>
          </w:p>
        </w:tc>
        <w:tc>
          <w:tcPr>
            <w:tcW w:w="494" w:type="dxa"/>
            <w:gridSpan w:val="2"/>
            <w:tcBorders>
              <w:top w:val="nil"/>
              <w:left w:val="nil"/>
              <w:bottom w:val="nil"/>
              <w:right w:val="nil"/>
            </w:tcBorders>
          </w:tcPr>
          <w:p w14:paraId="1A51C887"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single" w:sz="7" w:space="0" w:color="auto"/>
              <w:right w:val="nil"/>
            </w:tcBorders>
          </w:tcPr>
          <w:p w14:paraId="4E8696A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149</w:t>
            </w:r>
          </w:p>
        </w:tc>
      </w:tr>
      <w:tr w:rsidR="00B149D1" w:rsidRPr="002508B5" w14:paraId="1318D859" w14:textId="77777777" w:rsidTr="006E1317">
        <w:tc>
          <w:tcPr>
            <w:tcW w:w="2762" w:type="dxa"/>
            <w:tcBorders>
              <w:top w:val="nil"/>
              <w:left w:val="nil"/>
              <w:bottom w:val="nil"/>
              <w:right w:val="nil"/>
            </w:tcBorders>
          </w:tcPr>
          <w:p w14:paraId="1D68C01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r w:rsidRPr="002508B5">
              <w:rPr>
                <w:spacing w:val="-2"/>
              </w:rPr>
              <w:t>NPAT</w:t>
            </w:r>
          </w:p>
        </w:tc>
        <w:tc>
          <w:tcPr>
            <w:tcW w:w="1312" w:type="dxa"/>
            <w:gridSpan w:val="2"/>
            <w:tcBorders>
              <w:top w:val="nil"/>
              <w:left w:val="nil"/>
              <w:bottom w:val="double" w:sz="7" w:space="0" w:color="auto"/>
              <w:right w:val="nil"/>
            </w:tcBorders>
          </w:tcPr>
          <w:p w14:paraId="569DB49A"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9,455</w:t>
            </w:r>
          </w:p>
        </w:tc>
        <w:tc>
          <w:tcPr>
            <w:tcW w:w="494" w:type="dxa"/>
            <w:tcBorders>
              <w:top w:val="nil"/>
              <w:left w:val="nil"/>
              <w:bottom w:val="nil"/>
              <w:right w:val="nil"/>
            </w:tcBorders>
          </w:tcPr>
          <w:p w14:paraId="7B266304"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11" w:type="dxa"/>
            <w:gridSpan w:val="3"/>
            <w:tcBorders>
              <w:top w:val="nil"/>
              <w:left w:val="nil"/>
              <w:bottom w:val="double" w:sz="7" w:space="0" w:color="auto"/>
              <w:right w:val="nil"/>
            </w:tcBorders>
          </w:tcPr>
          <w:p w14:paraId="0AB17FF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6,577</w:t>
            </w:r>
          </w:p>
        </w:tc>
        <w:tc>
          <w:tcPr>
            <w:tcW w:w="494" w:type="dxa"/>
            <w:gridSpan w:val="2"/>
            <w:tcBorders>
              <w:top w:val="nil"/>
              <w:left w:val="nil"/>
              <w:bottom w:val="nil"/>
              <w:right w:val="nil"/>
            </w:tcBorders>
          </w:tcPr>
          <w:p w14:paraId="56864B8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1" w:type="dxa"/>
            <w:gridSpan w:val="2"/>
            <w:tcBorders>
              <w:top w:val="nil"/>
              <w:left w:val="nil"/>
              <w:bottom w:val="double" w:sz="7" w:space="0" w:color="auto"/>
              <w:right w:val="nil"/>
            </w:tcBorders>
          </w:tcPr>
          <w:p w14:paraId="790CEB29"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2,740</w:t>
            </w:r>
          </w:p>
        </w:tc>
        <w:tc>
          <w:tcPr>
            <w:tcW w:w="494" w:type="dxa"/>
            <w:gridSpan w:val="2"/>
            <w:tcBorders>
              <w:top w:val="nil"/>
              <w:left w:val="nil"/>
              <w:bottom w:val="nil"/>
              <w:right w:val="nil"/>
            </w:tcBorders>
          </w:tcPr>
          <w:p w14:paraId="7FA671A9"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388" w:type="dxa"/>
            <w:gridSpan w:val="2"/>
            <w:tcBorders>
              <w:top w:val="nil"/>
              <w:left w:val="nil"/>
              <w:bottom w:val="double" w:sz="7" w:space="0" w:color="auto"/>
              <w:right w:val="nil"/>
            </w:tcBorders>
          </w:tcPr>
          <w:p w14:paraId="2F6364A5"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r w:rsidRPr="002508B5">
              <w:rPr>
                <w:spacing w:val="-2"/>
              </w:rPr>
              <w:t>232</w:t>
            </w:r>
          </w:p>
        </w:tc>
      </w:tr>
      <w:tr w:rsidR="00B149D1" w:rsidRPr="002508B5" w14:paraId="047DB2F8" w14:textId="77777777" w:rsidTr="006E1317">
        <w:tblPrEx>
          <w:jc w:val="center"/>
        </w:tblPrEx>
        <w:trPr>
          <w:jc w:val="center"/>
        </w:trPr>
        <w:tc>
          <w:tcPr>
            <w:tcW w:w="3535" w:type="dxa"/>
            <w:gridSpan w:val="2"/>
            <w:tcBorders>
              <w:top w:val="nil"/>
              <w:left w:val="nil"/>
              <w:bottom w:val="nil"/>
              <w:right w:val="nil"/>
            </w:tcBorders>
          </w:tcPr>
          <w:p w14:paraId="3B308FF8" w14:textId="77777777" w:rsidR="00B149D1" w:rsidRPr="002508B5" w:rsidRDefault="00B90826"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r w:rsidRPr="002508B5">
              <w:rPr>
                <w:spacing w:val="-2"/>
              </w:rPr>
              <w:fldChar w:fldCharType="begin"/>
            </w:r>
            <w:r w:rsidR="00B149D1" w:rsidRPr="002508B5">
              <w:rPr>
                <w:spacing w:val="-2"/>
              </w:rPr>
              <w:instrText xml:space="preserve">PRIVATE </w:instrText>
            </w:r>
            <w:r w:rsidRPr="002508B5">
              <w:rPr>
                <w:spacing w:val="-2"/>
              </w:rPr>
              <w:fldChar w:fldCharType="end"/>
            </w:r>
          </w:p>
        </w:tc>
        <w:tc>
          <w:tcPr>
            <w:tcW w:w="6101" w:type="dxa"/>
            <w:gridSpan w:val="13"/>
            <w:tcBorders>
              <w:top w:val="nil"/>
              <w:left w:val="nil"/>
              <w:bottom w:val="nil"/>
              <w:right w:val="nil"/>
            </w:tcBorders>
          </w:tcPr>
          <w:p w14:paraId="510FFB6E" w14:textId="77777777" w:rsidR="00B149D1" w:rsidRPr="002508B5" w:rsidRDefault="00103F0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center"/>
              <w:rPr>
                <w:b/>
                <w:bCs/>
                <w:spacing w:val="-2"/>
              </w:rPr>
            </w:pPr>
            <w:r w:rsidRPr="002508B5">
              <w:rPr>
                <w:b/>
                <w:bCs/>
                <w:spacing w:val="-2"/>
              </w:rPr>
              <w:t>ROBYN_PRAN</w:t>
            </w:r>
            <w:r w:rsidR="00B149D1" w:rsidRPr="002508B5">
              <w:rPr>
                <w:b/>
                <w:bCs/>
                <w:spacing w:val="-2"/>
              </w:rPr>
              <w:t xml:space="preserve"> LIMITED</w:t>
            </w:r>
          </w:p>
          <w:p w14:paraId="6D2D78B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center"/>
              <w:rPr>
                <w:b/>
                <w:bCs/>
                <w:spacing w:val="-2"/>
              </w:rPr>
            </w:pPr>
            <w:r w:rsidRPr="002508B5">
              <w:rPr>
                <w:b/>
                <w:bCs/>
                <w:spacing w:val="-2"/>
              </w:rPr>
              <w:t>BALANCE SHEET AS AT</w:t>
            </w:r>
          </w:p>
        </w:tc>
      </w:tr>
      <w:tr w:rsidR="00B149D1" w:rsidRPr="002508B5" w14:paraId="0ED5E29F" w14:textId="77777777" w:rsidTr="006E1317">
        <w:tblPrEx>
          <w:jc w:val="center"/>
        </w:tblPrEx>
        <w:trPr>
          <w:jc w:val="center"/>
        </w:trPr>
        <w:tc>
          <w:tcPr>
            <w:tcW w:w="3535" w:type="dxa"/>
            <w:gridSpan w:val="2"/>
            <w:tcBorders>
              <w:top w:val="nil"/>
              <w:left w:val="nil"/>
              <w:bottom w:val="nil"/>
              <w:right w:val="nil"/>
            </w:tcBorders>
          </w:tcPr>
          <w:p w14:paraId="65479282"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rPr>
                <w:spacing w:val="-2"/>
              </w:rPr>
            </w:pPr>
          </w:p>
        </w:tc>
        <w:tc>
          <w:tcPr>
            <w:tcW w:w="1092" w:type="dxa"/>
            <w:gridSpan w:val="3"/>
            <w:tcBorders>
              <w:top w:val="nil"/>
              <w:left w:val="nil"/>
              <w:bottom w:val="nil"/>
              <w:right w:val="nil"/>
            </w:tcBorders>
          </w:tcPr>
          <w:p w14:paraId="05CC6AD5" w14:textId="77777777" w:rsidR="00B149D1" w:rsidRPr="002508B5" w:rsidRDefault="0089223C"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3</w:t>
            </w:r>
          </w:p>
          <w:p w14:paraId="0E2B2C8C"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tcBorders>
              <w:top w:val="nil"/>
              <w:left w:val="nil"/>
              <w:bottom w:val="nil"/>
              <w:right w:val="nil"/>
            </w:tcBorders>
          </w:tcPr>
          <w:p w14:paraId="2958AF0F"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center"/>
              <w:rPr>
                <w:spacing w:val="-2"/>
              </w:rPr>
            </w:pPr>
          </w:p>
        </w:tc>
        <w:tc>
          <w:tcPr>
            <w:tcW w:w="1201" w:type="dxa"/>
            <w:gridSpan w:val="2"/>
            <w:tcBorders>
              <w:top w:val="nil"/>
              <w:left w:val="nil"/>
              <w:bottom w:val="nil"/>
              <w:right w:val="nil"/>
            </w:tcBorders>
          </w:tcPr>
          <w:p w14:paraId="4A408EC4"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4</w:t>
            </w:r>
          </w:p>
          <w:p w14:paraId="29B1D783"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gridSpan w:val="2"/>
            <w:tcBorders>
              <w:top w:val="nil"/>
              <w:left w:val="nil"/>
              <w:bottom w:val="nil"/>
              <w:right w:val="nil"/>
            </w:tcBorders>
          </w:tcPr>
          <w:p w14:paraId="26A57C0E"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center"/>
              <w:rPr>
                <w:spacing w:val="-2"/>
              </w:rPr>
            </w:pPr>
          </w:p>
        </w:tc>
        <w:tc>
          <w:tcPr>
            <w:tcW w:w="1160" w:type="dxa"/>
            <w:gridSpan w:val="2"/>
            <w:tcBorders>
              <w:top w:val="nil"/>
              <w:left w:val="nil"/>
              <w:bottom w:val="nil"/>
              <w:right w:val="nil"/>
            </w:tcBorders>
          </w:tcPr>
          <w:p w14:paraId="3594F928" w14:textId="77777777" w:rsidR="00B149D1" w:rsidRPr="002508B5" w:rsidRDefault="0089223C"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5</w:t>
            </w:r>
          </w:p>
          <w:p w14:paraId="2F2745BB"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c>
          <w:tcPr>
            <w:tcW w:w="494" w:type="dxa"/>
            <w:gridSpan w:val="2"/>
            <w:tcBorders>
              <w:top w:val="nil"/>
              <w:left w:val="nil"/>
              <w:bottom w:val="nil"/>
              <w:right w:val="nil"/>
            </w:tcBorders>
          </w:tcPr>
          <w:p w14:paraId="10AAD461"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after="54"/>
              <w:jc w:val="right"/>
              <w:rPr>
                <w:spacing w:val="-2"/>
              </w:rPr>
            </w:pPr>
          </w:p>
        </w:tc>
        <w:tc>
          <w:tcPr>
            <w:tcW w:w="1166" w:type="dxa"/>
            <w:tcBorders>
              <w:top w:val="nil"/>
              <w:left w:val="nil"/>
              <w:bottom w:val="nil"/>
              <w:right w:val="nil"/>
            </w:tcBorders>
          </w:tcPr>
          <w:p w14:paraId="04A23E9F" w14:textId="77777777" w:rsidR="00B149D1" w:rsidRPr="002508B5" w:rsidRDefault="00750ED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before="90"/>
              <w:jc w:val="right"/>
              <w:rPr>
                <w:b/>
                <w:bCs/>
                <w:spacing w:val="-2"/>
              </w:rPr>
            </w:pPr>
            <w:r w:rsidRPr="002508B5">
              <w:rPr>
                <w:b/>
                <w:bCs/>
                <w:spacing w:val="-2"/>
              </w:rPr>
              <w:t>201</w:t>
            </w:r>
            <w:r w:rsidR="00E70E75" w:rsidRPr="002508B5">
              <w:rPr>
                <w:b/>
                <w:bCs/>
                <w:spacing w:val="-2"/>
              </w:rPr>
              <w:t>6</w:t>
            </w:r>
          </w:p>
          <w:p w14:paraId="5F4901C6"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54"/>
              <w:jc w:val="right"/>
              <w:rPr>
                <w:spacing w:val="-2"/>
              </w:rPr>
            </w:pPr>
            <w:r w:rsidRPr="002508B5">
              <w:rPr>
                <w:b/>
                <w:bCs/>
                <w:spacing w:val="-2"/>
              </w:rPr>
              <w:t>$'000</w:t>
            </w:r>
          </w:p>
        </w:tc>
      </w:tr>
      <w:tr w:rsidR="00B149D1" w:rsidRPr="002508B5" w14:paraId="58B70213" w14:textId="77777777" w:rsidTr="006E1317">
        <w:tblPrEx>
          <w:jc w:val="center"/>
        </w:tblPrEx>
        <w:trPr>
          <w:jc w:val="center"/>
        </w:trPr>
        <w:tc>
          <w:tcPr>
            <w:tcW w:w="3535" w:type="dxa"/>
            <w:gridSpan w:val="2"/>
            <w:tcBorders>
              <w:top w:val="nil"/>
              <w:left w:val="nil"/>
              <w:bottom w:val="nil"/>
              <w:right w:val="nil"/>
            </w:tcBorders>
          </w:tcPr>
          <w:p w14:paraId="3E63B17F" w14:textId="77777777" w:rsidR="00B149D1" w:rsidRPr="002508B5" w:rsidRDefault="00B149D1" w:rsidP="002508B5">
            <w:pPr>
              <w:tabs>
                <w:tab w:val="left" w:pos="-720"/>
                <w:tab w:val="left" w:pos="0"/>
                <w:tab w:val="left" w:pos="278"/>
                <w:tab w:val="left" w:pos="720"/>
              </w:tabs>
              <w:suppressAutoHyphens/>
              <w:spacing w:before="90"/>
              <w:rPr>
                <w:spacing w:val="-2"/>
              </w:rPr>
            </w:pPr>
            <w:r w:rsidRPr="002508B5">
              <w:rPr>
                <w:spacing w:val="-2"/>
              </w:rPr>
              <w:t>Current assets</w:t>
            </w:r>
          </w:p>
          <w:p w14:paraId="119D36C5"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Cash</w:t>
            </w:r>
          </w:p>
          <w:p w14:paraId="574AF10B"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Receivables</w:t>
            </w:r>
          </w:p>
          <w:p w14:paraId="710E05CA"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Inventories</w:t>
            </w:r>
          </w:p>
          <w:p w14:paraId="42010B92" w14:textId="77777777" w:rsidR="00B149D1" w:rsidRPr="002508B5" w:rsidRDefault="00B149D1" w:rsidP="002508B5">
            <w:pPr>
              <w:tabs>
                <w:tab w:val="left" w:pos="-720"/>
                <w:tab w:val="left" w:pos="0"/>
                <w:tab w:val="left" w:pos="278"/>
                <w:tab w:val="left" w:pos="720"/>
              </w:tabs>
              <w:suppressAutoHyphens/>
              <w:spacing w:after="54"/>
              <w:ind w:left="278" w:hanging="278"/>
              <w:rPr>
                <w:spacing w:val="-2"/>
              </w:rPr>
            </w:pPr>
            <w:r w:rsidRPr="002508B5">
              <w:rPr>
                <w:spacing w:val="-2"/>
              </w:rPr>
              <w:t>Other</w:t>
            </w:r>
          </w:p>
        </w:tc>
        <w:tc>
          <w:tcPr>
            <w:tcW w:w="1092" w:type="dxa"/>
            <w:gridSpan w:val="3"/>
            <w:tcBorders>
              <w:top w:val="nil"/>
              <w:left w:val="nil"/>
              <w:bottom w:val="single" w:sz="7" w:space="0" w:color="auto"/>
              <w:right w:val="nil"/>
            </w:tcBorders>
          </w:tcPr>
          <w:p w14:paraId="3D25BD2D"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6BD738B8"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630</w:t>
            </w:r>
          </w:p>
          <w:p w14:paraId="3AA7CEB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21,171</w:t>
            </w:r>
          </w:p>
          <w:p w14:paraId="52B26DFE"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19,784</w:t>
            </w:r>
          </w:p>
          <w:p w14:paraId="22327A7F"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517</w:t>
            </w:r>
          </w:p>
        </w:tc>
        <w:tc>
          <w:tcPr>
            <w:tcW w:w="494" w:type="dxa"/>
            <w:tcBorders>
              <w:top w:val="nil"/>
              <w:left w:val="nil"/>
              <w:bottom w:val="nil"/>
              <w:right w:val="nil"/>
            </w:tcBorders>
          </w:tcPr>
          <w:p w14:paraId="05923015"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single" w:sz="7" w:space="0" w:color="auto"/>
              <w:right w:val="nil"/>
            </w:tcBorders>
          </w:tcPr>
          <w:p w14:paraId="544B5637"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69376BD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500</w:t>
            </w:r>
          </w:p>
          <w:p w14:paraId="0E3144F1"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24,347</w:t>
            </w:r>
          </w:p>
          <w:p w14:paraId="132E949D"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22,752</w:t>
            </w:r>
          </w:p>
          <w:p w14:paraId="7D081450"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517</w:t>
            </w:r>
          </w:p>
        </w:tc>
        <w:tc>
          <w:tcPr>
            <w:tcW w:w="494" w:type="dxa"/>
            <w:gridSpan w:val="2"/>
            <w:tcBorders>
              <w:top w:val="nil"/>
              <w:left w:val="nil"/>
              <w:bottom w:val="nil"/>
              <w:right w:val="nil"/>
            </w:tcBorders>
          </w:tcPr>
          <w:p w14:paraId="3A0033A1"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single" w:sz="7" w:space="0" w:color="auto"/>
              <w:right w:val="nil"/>
            </w:tcBorders>
          </w:tcPr>
          <w:p w14:paraId="34C976FD"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2FE6970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450</w:t>
            </w:r>
          </w:p>
          <w:p w14:paraId="3C3D06EA"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27,999</w:t>
            </w:r>
          </w:p>
          <w:p w14:paraId="0C3F2643"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26,164</w:t>
            </w:r>
          </w:p>
          <w:p w14:paraId="6DAB975A"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517</w:t>
            </w:r>
          </w:p>
        </w:tc>
        <w:tc>
          <w:tcPr>
            <w:tcW w:w="494" w:type="dxa"/>
            <w:gridSpan w:val="2"/>
            <w:tcBorders>
              <w:top w:val="nil"/>
              <w:left w:val="nil"/>
              <w:bottom w:val="nil"/>
              <w:right w:val="nil"/>
            </w:tcBorders>
          </w:tcPr>
          <w:p w14:paraId="6ADA4EAE"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nil"/>
              <w:right w:val="nil"/>
            </w:tcBorders>
          </w:tcPr>
          <w:p w14:paraId="54095422"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04ED7DFD"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150</w:t>
            </w:r>
          </w:p>
          <w:p w14:paraId="2606FA06"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33,598</w:t>
            </w:r>
          </w:p>
          <w:p w14:paraId="74B28AF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31,397</w:t>
            </w:r>
          </w:p>
          <w:p w14:paraId="008A67A6"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517</w:t>
            </w:r>
          </w:p>
        </w:tc>
      </w:tr>
      <w:tr w:rsidR="00B149D1" w:rsidRPr="002508B5" w14:paraId="40E82988" w14:textId="77777777" w:rsidTr="006E1317">
        <w:tblPrEx>
          <w:jc w:val="center"/>
        </w:tblPrEx>
        <w:trPr>
          <w:jc w:val="center"/>
        </w:trPr>
        <w:tc>
          <w:tcPr>
            <w:tcW w:w="3535" w:type="dxa"/>
            <w:gridSpan w:val="2"/>
            <w:tcBorders>
              <w:top w:val="nil"/>
              <w:left w:val="nil"/>
              <w:bottom w:val="nil"/>
              <w:right w:val="nil"/>
            </w:tcBorders>
          </w:tcPr>
          <w:p w14:paraId="7FD78AA3" w14:textId="77777777" w:rsidR="00B149D1" w:rsidRPr="002508B5" w:rsidRDefault="006E1317" w:rsidP="002508B5">
            <w:pPr>
              <w:tabs>
                <w:tab w:val="left" w:pos="-720"/>
                <w:tab w:val="left" w:pos="0"/>
                <w:tab w:val="left" w:pos="278"/>
                <w:tab w:val="left" w:pos="720"/>
              </w:tabs>
              <w:suppressAutoHyphens/>
              <w:spacing w:before="90" w:after="54"/>
              <w:rPr>
                <w:spacing w:val="-2"/>
              </w:rPr>
            </w:pPr>
            <w:r w:rsidRPr="002508B5">
              <w:rPr>
                <w:spacing w:val="-2"/>
              </w:rPr>
              <w:t>Total Current Assets</w:t>
            </w:r>
          </w:p>
        </w:tc>
        <w:tc>
          <w:tcPr>
            <w:tcW w:w="1092" w:type="dxa"/>
            <w:gridSpan w:val="3"/>
            <w:tcBorders>
              <w:top w:val="nil"/>
              <w:left w:val="nil"/>
              <w:bottom w:val="double" w:sz="7" w:space="0" w:color="auto"/>
              <w:right w:val="nil"/>
            </w:tcBorders>
          </w:tcPr>
          <w:p w14:paraId="0AEE7E90"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42,102</w:t>
            </w:r>
          </w:p>
        </w:tc>
        <w:tc>
          <w:tcPr>
            <w:tcW w:w="494" w:type="dxa"/>
            <w:tcBorders>
              <w:top w:val="nil"/>
              <w:left w:val="nil"/>
              <w:bottom w:val="nil"/>
              <w:right w:val="nil"/>
            </w:tcBorders>
          </w:tcPr>
          <w:p w14:paraId="7A7A0ACA"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double" w:sz="7" w:space="0" w:color="auto"/>
              <w:right w:val="nil"/>
            </w:tcBorders>
          </w:tcPr>
          <w:p w14:paraId="36FCD53B"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48,116</w:t>
            </w:r>
          </w:p>
        </w:tc>
        <w:tc>
          <w:tcPr>
            <w:tcW w:w="494" w:type="dxa"/>
            <w:gridSpan w:val="2"/>
            <w:tcBorders>
              <w:top w:val="nil"/>
              <w:left w:val="nil"/>
              <w:bottom w:val="nil"/>
              <w:right w:val="nil"/>
            </w:tcBorders>
          </w:tcPr>
          <w:p w14:paraId="1C8CF700"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double" w:sz="7" w:space="0" w:color="auto"/>
              <w:right w:val="nil"/>
            </w:tcBorders>
          </w:tcPr>
          <w:p w14:paraId="66EC882D"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55,130</w:t>
            </w:r>
          </w:p>
        </w:tc>
        <w:tc>
          <w:tcPr>
            <w:tcW w:w="494" w:type="dxa"/>
            <w:gridSpan w:val="2"/>
            <w:tcBorders>
              <w:top w:val="nil"/>
              <w:left w:val="nil"/>
              <w:bottom w:val="nil"/>
              <w:right w:val="nil"/>
            </w:tcBorders>
          </w:tcPr>
          <w:p w14:paraId="1B3103A3"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7" w:space="0" w:color="auto"/>
              <w:left w:val="nil"/>
              <w:bottom w:val="double" w:sz="7" w:space="0" w:color="auto"/>
              <w:right w:val="nil"/>
            </w:tcBorders>
          </w:tcPr>
          <w:p w14:paraId="42653D2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65,662</w:t>
            </w:r>
          </w:p>
        </w:tc>
      </w:tr>
      <w:tr w:rsidR="00B149D1" w:rsidRPr="002508B5" w14:paraId="295AE394" w14:textId="77777777" w:rsidTr="006E1317">
        <w:tblPrEx>
          <w:jc w:val="center"/>
        </w:tblPrEx>
        <w:trPr>
          <w:jc w:val="center"/>
        </w:trPr>
        <w:tc>
          <w:tcPr>
            <w:tcW w:w="3535" w:type="dxa"/>
            <w:gridSpan w:val="2"/>
            <w:tcBorders>
              <w:top w:val="nil"/>
              <w:left w:val="nil"/>
              <w:bottom w:val="nil"/>
              <w:right w:val="nil"/>
            </w:tcBorders>
          </w:tcPr>
          <w:p w14:paraId="258E25DE" w14:textId="77777777" w:rsidR="00B149D1" w:rsidRPr="002508B5" w:rsidRDefault="00B149D1" w:rsidP="002508B5">
            <w:pPr>
              <w:tabs>
                <w:tab w:val="left" w:pos="-720"/>
                <w:tab w:val="left" w:pos="0"/>
                <w:tab w:val="left" w:pos="278"/>
                <w:tab w:val="left" w:pos="720"/>
              </w:tabs>
              <w:suppressAutoHyphens/>
              <w:spacing w:before="90"/>
              <w:rPr>
                <w:spacing w:val="-2"/>
              </w:rPr>
            </w:pPr>
          </w:p>
          <w:p w14:paraId="594F78DC" w14:textId="77777777" w:rsidR="00B149D1" w:rsidRPr="002508B5" w:rsidRDefault="00B149D1" w:rsidP="002508B5">
            <w:pPr>
              <w:tabs>
                <w:tab w:val="left" w:pos="-720"/>
                <w:tab w:val="left" w:pos="0"/>
                <w:tab w:val="left" w:pos="278"/>
                <w:tab w:val="left" w:pos="720"/>
              </w:tabs>
              <w:suppressAutoHyphens/>
              <w:rPr>
                <w:spacing w:val="-2"/>
              </w:rPr>
            </w:pPr>
            <w:r w:rsidRPr="002508B5">
              <w:rPr>
                <w:spacing w:val="-2"/>
              </w:rPr>
              <w:t>Non-Current assets</w:t>
            </w:r>
          </w:p>
          <w:p w14:paraId="58DC6723"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Investments</w:t>
            </w:r>
          </w:p>
          <w:p w14:paraId="1A6D940A"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Property, plant &amp; equipment</w:t>
            </w:r>
          </w:p>
          <w:p w14:paraId="78D513CE"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Intangibles</w:t>
            </w:r>
          </w:p>
          <w:p w14:paraId="2165AD50" w14:textId="77777777" w:rsidR="00B149D1" w:rsidRPr="002508B5" w:rsidRDefault="00B149D1" w:rsidP="002508B5">
            <w:pPr>
              <w:tabs>
                <w:tab w:val="left" w:pos="-720"/>
                <w:tab w:val="left" w:pos="0"/>
                <w:tab w:val="left" w:pos="278"/>
                <w:tab w:val="left" w:pos="720"/>
              </w:tabs>
              <w:suppressAutoHyphens/>
              <w:spacing w:after="54"/>
              <w:ind w:left="278" w:hanging="278"/>
              <w:rPr>
                <w:spacing w:val="-2"/>
              </w:rPr>
            </w:pPr>
            <w:r w:rsidRPr="002508B5">
              <w:rPr>
                <w:spacing w:val="-2"/>
              </w:rPr>
              <w:t>Other</w:t>
            </w:r>
          </w:p>
        </w:tc>
        <w:tc>
          <w:tcPr>
            <w:tcW w:w="1092" w:type="dxa"/>
            <w:gridSpan w:val="3"/>
            <w:tcBorders>
              <w:top w:val="nil"/>
              <w:left w:val="nil"/>
              <w:bottom w:val="single" w:sz="8" w:space="0" w:color="auto"/>
              <w:right w:val="nil"/>
            </w:tcBorders>
          </w:tcPr>
          <w:p w14:paraId="54B6AA0E"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7EA6CCAC" w14:textId="77777777" w:rsidR="00B149D1" w:rsidRPr="002508B5" w:rsidRDefault="00B149D1" w:rsidP="002508B5">
            <w:pPr>
              <w:tabs>
                <w:tab w:val="left" w:pos="-720"/>
                <w:tab w:val="left" w:pos="0"/>
                <w:tab w:val="left" w:pos="278"/>
                <w:tab w:val="left" w:pos="720"/>
              </w:tabs>
              <w:suppressAutoHyphens/>
              <w:jc w:val="right"/>
              <w:rPr>
                <w:spacing w:val="-2"/>
              </w:rPr>
            </w:pPr>
          </w:p>
          <w:p w14:paraId="6006F0C6"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87</w:t>
            </w:r>
          </w:p>
          <w:p w14:paraId="054FB360"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25,921</w:t>
            </w:r>
          </w:p>
          <w:p w14:paraId="5DA11C60"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15,349</w:t>
            </w:r>
          </w:p>
          <w:p w14:paraId="08CA790D"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1,115</w:t>
            </w:r>
          </w:p>
        </w:tc>
        <w:tc>
          <w:tcPr>
            <w:tcW w:w="494" w:type="dxa"/>
            <w:tcBorders>
              <w:top w:val="nil"/>
              <w:left w:val="nil"/>
              <w:bottom w:val="nil"/>
              <w:right w:val="nil"/>
            </w:tcBorders>
          </w:tcPr>
          <w:p w14:paraId="5A92A9F5"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478F0BB9" w14:textId="77777777" w:rsidR="00B149D1" w:rsidRPr="002508B5" w:rsidRDefault="00B149D1" w:rsidP="002508B5">
            <w:pPr>
              <w:tabs>
                <w:tab w:val="left" w:pos="-720"/>
                <w:tab w:val="left" w:pos="0"/>
                <w:tab w:val="left" w:pos="278"/>
                <w:tab w:val="left" w:pos="720"/>
              </w:tabs>
              <w:suppressAutoHyphens/>
              <w:spacing w:after="54"/>
              <w:jc w:val="right"/>
              <w:rPr>
                <w:spacing w:val="-2"/>
              </w:rPr>
            </w:pPr>
          </w:p>
        </w:tc>
        <w:tc>
          <w:tcPr>
            <w:tcW w:w="1201" w:type="dxa"/>
            <w:gridSpan w:val="2"/>
            <w:tcBorders>
              <w:top w:val="nil"/>
              <w:left w:val="nil"/>
              <w:bottom w:val="single" w:sz="4" w:space="0" w:color="auto"/>
              <w:right w:val="nil"/>
            </w:tcBorders>
          </w:tcPr>
          <w:p w14:paraId="55C18B60"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7D0CD38A" w14:textId="77777777" w:rsidR="00B149D1" w:rsidRPr="002508B5" w:rsidRDefault="00B149D1" w:rsidP="002508B5">
            <w:pPr>
              <w:tabs>
                <w:tab w:val="left" w:pos="-720"/>
                <w:tab w:val="left" w:pos="0"/>
                <w:tab w:val="left" w:pos="278"/>
                <w:tab w:val="left" w:pos="720"/>
              </w:tabs>
              <w:suppressAutoHyphens/>
              <w:jc w:val="right"/>
              <w:rPr>
                <w:spacing w:val="-2"/>
              </w:rPr>
            </w:pPr>
          </w:p>
          <w:p w14:paraId="701C4406"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87</w:t>
            </w:r>
          </w:p>
          <w:p w14:paraId="076A93CB"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23,977</w:t>
            </w:r>
          </w:p>
          <w:p w14:paraId="1EB47EBB"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14,582</w:t>
            </w:r>
          </w:p>
          <w:p w14:paraId="0D6E9751"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1,115</w:t>
            </w:r>
          </w:p>
        </w:tc>
        <w:tc>
          <w:tcPr>
            <w:tcW w:w="494" w:type="dxa"/>
            <w:gridSpan w:val="2"/>
            <w:tcBorders>
              <w:top w:val="nil"/>
              <w:left w:val="nil"/>
              <w:right w:val="nil"/>
            </w:tcBorders>
          </w:tcPr>
          <w:p w14:paraId="66AFA78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single" w:sz="8" w:space="0" w:color="auto"/>
              <w:right w:val="nil"/>
            </w:tcBorders>
          </w:tcPr>
          <w:p w14:paraId="7BBC0E6F"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7882B155" w14:textId="77777777" w:rsidR="00B149D1" w:rsidRPr="002508B5" w:rsidRDefault="00B149D1" w:rsidP="002508B5">
            <w:pPr>
              <w:tabs>
                <w:tab w:val="left" w:pos="-720"/>
                <w:tab w:val="left" w:pos="0"/>
                <w:tab w:val="left" w:pos="278"/>
                <w:tab w:val="left" w:pos="720"/>
              </w:tabs>
              <w:suppressAutoHyphens/>
              <w:jc w:val="right"/>
              <w:rPr>
                <w:spacing w:val="-2"/>
              </w:rPr>
            </w:pPr>
          </w:p>
          <w:p w14:paraId="48D9F134"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87</w:t>
            </w:r>
          </w:p>
          <w:p w14:paraId="6C07444F"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22,179</w:t>
            </w:r>
          </w:p>
          <w:p w14:paraId="6DD48488"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13,852</w:t>
            </w:r>
          </w:p>
          <w:p w14:paraId="0CED3CBC"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1,115</w:t>
            </w:r>
          </w:p>
        </w:tc>
        <w:tc>
          <w:tcPr>
            <w:tcW w:w="494" w:type="dxa"/>
            <w:gridSpan w:val="2"/>
            <w:tcBorders>
              <w:top w:val="nil"/>
              <w:left w:val="nil"/>
              <w:bottom w:val="nil"/>
              <w:right w:val="nil"/>
            </w:tcBorders>
          </w:tcPr>
          <w:p w14:paraId="043FBE5C"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single" w:sz="8" w:space="0" w:color="auto"/>
              <w:right w:val="nil"/>
            </w:tcBorders>
          </w:tcPr>
          <w:p w14:paraId="1C767C88"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08942E39" w14:textId="77777777" w:rsidR="00B149D1" w:rsidRPr="002508B5" w:rsidRDefault="00B149D1" w:rsidP="002508B5">
            <w:pPr>
              <w:tabs>
                <w:tab w:val="left" w:pos="-720"/>
                <w:tab w:val="left" w:pos="0"/>
                <w:tab w:val="left" w:pos="278"/>
                <w:tab w:val="left" w:pos="720"/>
              </w:tabs>
              <w:suppressAutoHyphens/>
              <w:jc w:val="right"/>
              <w:rPr>
                <w:spacing w:val="-2"/>
              </w:rPr>
            </w:pPr>
          </w:p>
          <w:p w14:paraId="37BDF8C1"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87</w:t>
            </w:r>
          </w:p>
          <w:p w14:paraId="0DFCD8DC"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20,515</w:t>
            </w:r>
          </w:p>
          <w:p w14:paraId="3818341C"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13,160</w:t>
            </w:r>
          </w:p>
          <w:p w14:paraId="1393D4E4"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1,115</w:t>
            </w:r>
          </w:p>
        </w:tc>
      </w:tr>
      <w:tr w:rsidR="00B149D1" w:rsidRPr="002508B5" w14:paraId="095298CB" w14:textId="77777777" w:rsidTr="006E1317">
        <w:tblPrEx>
          <w:jc w:val="center"/>
        </w:tblPrEx>
        <w:trPr>
          <w:jc w:val="center"/>
        </w:trPr>
        <w:tc>
          <w:tcPr>
            <w:tcW w:w="3535" w:type="dxa"/>
            <w:gridSpan w:val="2"/>
            <w:tcBorders>
              <w:top w:val="nil"/>
              <w:left w:val="nil"/>
              <w:right w:val="nil"/>
            </w:tcBorders>
          </w:tcPr>
          <w:p w14:paraId="1ED979D0" w14:textId="77777777" w:rsidR="00B149D1" w:rsidRPr="002508B5" w:rsidRDefault="00B149D1" w:rsidP="002508B5">
            <w:pPr>
              <w:tabs>
                <w:tab w:val="left" w:pos="-720"/>
                <w:tab w:val="left" w:pos="0"/>
                <w:tab w:val="left" w:pos="278"/>
                <w:tab w:val="left" w:pos="720"/>
              </w:tabs>
              <w:suppressAutoHyphens/>
              <w:spacing w:before="90" w:after="54"/>
              <w:rPr>
                <w:spacing w:val="-2"/>
              </w:rPr>
            </w:pPr>
            <w:r w:rsidRPr="002508B5">
              <w:rPr>
                <w:spacing w:val="-2"/>
              </w:rPr>
              <w:t xml:space="preserve">Total </w:t>
            </w:r>
            <w:r w:rsidR="006E1317" w:rsidRPr="002508B5">
              <w:rPr>
                <w:spacing w:val="-2"/>
              </w:rPr>
              <w:t>Non Current Assets</w:t>
            </w:r>
          </w:p>
        </w:tc>
        <w:tc>
          <w:tcPr>
            <w:tcW w:w="1092" w:type="dxa"/>
            <w:gridSpan w:val="3"/>
            <w:tcBorders>
              <w:top w:val="single" w:sz="8" w:space="0" w:color="auto"/>
              <w:left w:val="nil"/>
              <w:bottom w:val="single" w:sz="4" w:space="0" w:color="auto"/>
              <w:right w:val="nil"/>
            </w:tcBorders>
          </w:tcPr>
          <w:p w14:paraId="1822DA43" w14:textId="77777777" w:rsidR="00B149D1"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42,472</w:t>
            </w:r>
          </w:p>
        </w:tc>
        <w:tc>
          <w:tcPr>
            <w:tcW w:w="494" w:type="dxa"/>
            <w:tcBorders>
              <w:top w:val="nil"/>
              <w:left w:val="nil"/>
              <w:right w:val="nil"/>
            </w:tcBorders>
          </w:tcPr>
          <w:p w14:paraId="0C1BEA93"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single" w:sz="4" w:space="0" w:color="auto"/>
              <w:left w:val="nil"/>
              <w:bottom w:val="single" w:sz="4" w:space="0" w:color="auto"/>
              <w:right w:val="nil"/>
            </w:tcBorders>
          </w:tcPr>
          <w:p w14:paraId="2602BFA7" w14:textId="77777777" w:rsidR="00B149D1"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39,761</w:t>
            </w:r>
          </w:p>
        </w:tc>
        <w:tc>
          <w:tcPr>
            <w:tcW w:w="494" w:type="dxa"/>
            <w:gridSpan w:val="2"/>
            <w:tcBorders>
              <w:top w:val="nil"/>
              <w:left w:val="nil"/>
              <w:right w:val="nil"/>
            </w:tcBorders>
          </w:tcPr>
          <w:p w14:paraId="527F30A0"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single" w:sz="8" w:space="0" w:color="auto"/>
              <w:left w:val="nil"/>
              <w:bottom w:val="single" w:sz="4" w:space="0" w:color="auto"/>
              <w:right w:val="nil"/>
            </w:tcBorders>
          </w:tcPr>
          <w:p w14:paraId="7479447C" w14:textId="77777777" w:rsidR="00B149D1"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37,233</w:t>
            </w:r>
          </w:p>
        </w:tc>
        <w:tc>
          <w:tcPr>
            <w:tcW w:w="494" w:type="dxa"/>
            <w:gridSpan w:val="2"/>
            <w:tcBorders>
              <w:top w:val="nil"/>
              <w:left w:val="nil"/>
              <w:right w:val="nil"/>
            </w:tcBorders>
          </w:tcPr>
          <w:p w14:paraId="6B454B7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8" w:space="0" w:color="auto"/>
              <w:left w:val="nil"/>
              <w:bottom w:val="single" w:sz="4" w:space="0" w:color="auto"/>
              <w:right w:val="nil"/>
            </w:tcBorders>
          </w:tcPr>
          <w:p w14:paraId="5C6E2A1E" w14:textId="77777777" w:rsidR="00B149D1"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34,877</w:t>
            </w:r>
          </w:p>
        </w:tc>
      </w:tr>
      <w:tr w:rsidR="006E1317" w:rsidRPr="002508B5" w14:paraId="5A26C07D" w14:textId="77777777" w:rsidTr="006E1317">
        <w:tblPrEx>
          <w:jc w:val="center"/>
        </w:tblPrEx>
        <w:trPr>
          <w:jc w:val="center"/>
        </w:trPr>
        <w:tc>
          <w:tcPr>
            <w:tcW w:w="3535" w:type="dxa"/>
            <w:gridSpan w:val="2"/>
            <w:tcBorders>
              <w:top w:val="nil"/>
              <w:left w:val="nil"/>
              <w:right w:val="nil"/>
            </w:tcBorders>
          </w:tcPr>
          <w:p w14:paraId="40BC59B2" w14:textId="77777777" w:rsidR="006E1317" w:rsidRPr="002508B5" w:rsidRDefault="006E1317" w:rsidP="002508B5">
            <w:pPr>
              <w:tabs>
                <w:tab w:val="left" w:pos="-720"/>
                <w:tab w:val="left" w:pos="0"/>
                <w:tab w:val="left" w:pos="278"/>
                <w:tab w:val="left" w:pos="720"/>
              </w:tabs>
              <w:suppressAutoHyphens/>
              <w:spacing w:before="90" w:after="54"/>
              <w:rPr>
                <w:spacing w:val="-2"/>
              </w:rPr>
            </w:pPr>
            <w:r w:rsidRPr="002508B5">
              <w:rPr>
                <w:spacing w:val="-2"/>
              </w:rPr>
              <w:t>Total assets</w:t>
            </w:r>
          </w:p>
        </w:tc>
        <w:tc>
          <w:tcPr>
            <w:tcW w:w="1092" w:type="dxa"/>
            <w:gridSpan w:val="3"/>
            <w:tcBorders>
              <w:top w:val="single" w:sz="8" w:space="0" w:color="auto"/>
              <w:left w:val="nil"/>
              <w:bottom w:val="single" w:sz="4" w:space="0" w:color="auto"/>
              <w:right w:val="nil"/>
            </w:tcBorders>
          </w:tcPr>
          <w:p w14:paraId="14C9D31D"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84,574</w:t>
            </w:r>
          </w:p>
        </w:tc>
        <w:tc>
          <w:tcPr>
            <w:tcW w:w="494" w:type="dxa"/>
            <w:tcBorders>
              <w:top w:val="nil"/>
              <w:left w:val="nil"/>
              <w:right w:val="nil"/>
            </w:tcBorders>
          </w:tcPr>
          <w:p w14:paraId="1DB4C406"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single" w:sz="4" w:space="0" w:color="auto"/>
              <w:left w:val="nil"/>
              <w:bottom w:val="single" w:sz="4" w:space="0" w:color="auto"/>
              <w:right w:val="nil"/>
            </w:tcBorders>
          </w:tcPr>
          <w:p w14:paraId="3AD0CE68"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87,877</w:t>
            </w:r>
          </w:p>
        </w:tc>
        <w:tc>
          <w:tcPr>
            <w:tcW w:w="494" w:type="dxa"/>
            <w:gridSpan w:val="2"/>
            <w:tcBorders>
              <w:top w:val="nil"/>
              <w:left w:val="nil"/>
              <w:right w:val="nil"/>
            </w:tcBorders>
          </w:tcPr>
          <w:p w14:paraId="778B3668"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single" w:sz="8" w:space="0" w:color="auto"/>
              <w:left w:val="nil"/>
              <w:bottom w:val="single" w:sz="4" w:space="0" w:color="auto"/>
              <w:right w:val="nil"/>
            </w:tcBorders>
          </w:tcPr>
          <w:p w14:paraId="32B330B0"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92,363</w:t>
            </w:r>
          </w:p>
        </w:tc>
        <w:tc>
          <w:tcPr>
            <w:tcW w:w="494" w:type="dxa"/>
            <w:gridSpan w:val="2"/>
            <w:tcBorders>
              <w:top w:val="nil"/>
              <w:left w:val="nil"/>
              <w:right w:val="nil"/>
            </w:tcBorders>
          </w:tcPr>
          <w:p w14:paraId="1F5FA1FC"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8" w:space="0" w:color="auto"/>
              <w:left w:val="nil"/>
              <w:bottom w:val="single" w:sz="4" w:space="0" w:color="auto"/>
              <w:right w:val="nil"/>
            </w:tcBorders>
          </w:tcPr>
          <w:p w14:paraId="32D6166A" w14:textId="77777777" w:rsidR="006E1317" w:rsidRPr="002508B5" w:rsidRDefault="006E1317" w:rsidP="002508B5">
            <w:pPr>
              <w:tabs>
                <w:tab w:val="left" w:pos="-720"/>
                <w:tab w:val="left" w:pos="0"/>
                <w:tab w:val="left" w:pos="278"/>
                <w:tab w:val="left" w:pos="720"/>
              </w:tabs>
              <w:suppressAutoHyphens/>
              <w:spacing w:before="90" w:after="54"/>
              <w:jc w:val="right"/>
              <w:rPr>
                <w:spacing w:val="-2"/>
              </w:rPr>
            </w:pPr>
            <w:r w:rsidRPr="002508B5">
              <w:rPr>
                <w:spacing w:val="-2"/>
              </w:rPr>
              <w:t>100,539</w:t>
            </w:r>
          </w:p>
        </w:tc>
      </w:tr>
      <w:tr w:rsidR="00B149D1" w:rsidRPr="002508B5" w14:paraId="43A6A91E" w14:textId="77777777" w:rsidTr="006E1317">
        <w:tblPrEx>
          <w:jc w:val="center"/>
        </w:tblPrEx>
        <w:trPr>
          <w:jc w:val="center"/>
        </w:trPr>
        <w:tc>
          <w:tcPr>
            <w:tcW w:w="3535" w:type="dxa"/>
            <w:gridSpan w:val="2"/>
            <w:tcBorders>
              <w:left w:val="nil"/>
              <w:right w:val="nil"/>
            </w:tcBorders>
          </w:tcPr>
          <w:p w14:paraId="1BB36F67" w14:textId="77777777" w:rsidR="00B149D1" w:rsidRPr="002508B5" w:rsidRDefault="00B149D1" w:rsidP="002508B5">
            <w:pPr>
              <w:tabs>
                <w:tab w:val="left" w:pos="-720"/>
                <w:tab w:val="left" w:pos="0"/>
                <w:tab w:val="left" w:pos="278"/>
                <w:tab w:val="left" w:pos="720"/>
              </w:tabs>
              <w:suppressAutoHyphens/>
              <w:spacing w:before="90" w:after="54"/>
              <w:rPr>
                <w:spacing w:val="-2"/>
              </w:rPr>
            </w:pPr>
          </w:p>
        </w:tc>
        <w:tc>
          <w:tcPr>
            <w:tcW w:w="1092" w:type="dxa"/>
            <w:gridSpan w:val="3"/>
            <w:tcBorders>
              <w:top w:val="single" w:sz="4" w:space="0" w:color="auto"/>
              <w:left w:val="nil"/>
              <w:right w:val="nil"/>
            </w:tcBorders>
          </w:tcPr>
          <w:p w14:paraId="4DC57CC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494" w:type="dxa"/>
            <w:tcBorders>
              <w:left w:val="nil"/>
              <w:right w:val="nil"/>
            </w:tcBorders>
          </w:tcPr>
          <w:p w14:paraId="2C5117F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single" w:sz="4" w:space="0" w:color="auto"/>
              <w:left w:val="nil"/>
              <w:right w:val="nil"/>
            </w:tcBorders>
          </w:tcPr>
          <w:p w14:paraId="3E113C9E"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494" w:type="dxa"/>
            <w:gridSpan w:val="2"/>
            <w:tcBorders>
              <w:left w:val="nil"/>
              <w:right w:val="nil"/>
            </w:tcBorders>
          </w:tcPr>
          <w:p w14:paraId="364F43BA"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single" w:sz="4" w:space="0" w:color="auto"/>
              <w:left w:val="nil"/>
              <w:right w:val="nil"/>
            </w:tcBorders>
          </w:tcPr>
          <w:p w14:paraId="19E6179B"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494" w:type="dxa"/>
            <w:gridSpan w:val="2"/>
            <w:tcBorders>
              <w:left w:val="nil"/>
              <w:right w:val="nil"/>
            </w:tcBorders>
          </w:tcPr>
          <w:p w14:paraId="2B24516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4" w:space="0" w:color="auto"/>
              <w:left w:val="nil"/>
              <w:right w:val="nil"/>
            </w:tcBorders>
          </w:tcPr>
          <w:p w14:paraId="2B53A9D2"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r>
      <w:tr w:rsidR="00B149D1" w:rsidRPr="002508B5" w14:paraId="2C40CB7C" w14:textId="77777777" w:rsidTr="006E1317">
        <w:tblPrEx>
          <w:jc w:val="center"/>
        </w:tblPrEx>
        <w:trPr>
          <w:jc w:val="center"/>
        </w:trPr>
        <w:tc>
          <w:tcPr>
            <w:tcW w:w="3535" w:type="dxa"/>
            <w:gridSpan w:val="2"/>
            <w:tcBorders>
              <w:left w:val="nil"/>
              <w:bottom w:val="nil"/>
              <w:right w:val="nil"/>
            </w:tcBorders>
          </w:tcPr>
          <w:p w14:paraId="6BB2B6D7" w14:textId="77777777" w:rsidR="00B149D1" w:rsidRPr="002508B5" w:rsidRDefault="00B149D1" w:rsidP="002508B5">
            <w:pPr>
              <w:tabs>
                <w:tab w:val="left" w:pos="-720"/>
                <w:tab w:val="left" w:pos="0"/>
                <w:tab w:val="left" w:pos="278"/>
                <w:tab w:val="left" w:pos="720"/>
              </w:tabs>
              <w:suppressAutoHyphens/>
              <w:spacing w:before="90"/>
              <w:rPr>
                <w:spacing w:val="-2"/>
              </w:rPr>
            </w:pPr>
            <w:r w:rsidRPr="002508B5">
              <w:rPr>
                <w:spacing w:val="-2"/>
              </w:rPr>
              <w:t>Current liabilities</w:t>
            </w:r>
          </w:p>
          <w:p w14:paraId="421D593B"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Creditors</w:t>
            </w:r>
          </w:p>
          <w:p w14:paraId="7AF50179"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Borrowings</w:t>
            </w:r>
          </w:p>
          <w:p w14:paraId="24468561" w14:textId="77777777" w:rsidR="00B149D1" w:rsidRPr="002508B5" w:rsidRDefault="00B149D1" w:rsidP="002508B5">
            <w:pPr>
              <w:tabs>
                <w:tab w:val="left" w:pos="-720"/>
                <w:tab w:val="left" w:pos="0"/>
                <w:tab w:val="left" w:pos="278"/>
                <w:tab w:val="left" w:pos="720"/>
              </w:tabs>
              <w:suppressAutoHyphens/>
              <w:spacing w:after="54"/>
              <w:ind w:left="278" w:hanging="278"/>
              <w:rPr>
                <w:spacing w:val="-2"/>
              </w:rPr>
            </w:pPr>
            <w:r w:rsidRPr="002508B5">
              <w:rPr>
                <w:spacing w:val="-2"/>
              </w:rPr>
              <w:t>Provisions</w:t>
            </w:r>
          </w:p>
        </w:tc>
        <w:tc>
          <w:tcPr>
            <w:tcW w:w="1092" w:type="dxa"/>
            <w:gridSpan w:val="3"/>
            <w:tcBorders>
              <w:left w:val="nil"/>
              <w:bottom w:val="single" w:sz="7" w:space="0" w:color="auto"/>
              <w:right w:val="nil"/>
            </w:tcBorders>
          </w:tcPr>
          <w:p w14:paraId="4077AEFC"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4A80BDBB"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9,267</w:t>
            </w:r>
          </w:p>
          <w:p w14:paraId="47FB9403"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5,000</w:t>
            </w:r>
          </w:p>
          <w:p w14:paraId="196A1235"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11,772</w:t>
            </w:r>
          </w:p>
        </w:tc>
        <w:tc>
          <w:tcPr>
            <w:tcW w:w="494" w:type="dxa"/>
            <w:tcBorders>
              <w:left w:val="nil"/>
              <w:bottom w:val="nil"/>
              <w:right w:val="nil"/>
            </w:tcBorders>
          </w:tcPr>
          <w:p w14:paraId="154929F0"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left w:val="nil"/>
              <w:bottom w:val="single" w:sz="7" w:space="0" w:color="auto"/>
              <w:right w:val="nil"/>
            </w:tcBorders>
          </w:tcPr>
          <w:p w14:paraId="32DA95E2"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06B4D3B3"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10,657</w:t>
            </w:r>
          </w:p>
          <w:p w14:paraId="622A3046"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0</w:t>
            </w:r>
          </w:p>
          <w:p w14:paraId="078ADAC1"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12,361</w:t>
            </w:r>
          </w:p>
        </w:tc>
        <w:tc>
          <w:tcPr>
            <w:tcW w:w="494" w:type="dxa"/>
            <w:gridSpan w:val="2"/>
            <w:tcBorders>
              <w:left w:val="nil"/>
              <w:bottom w:val="nil"/>
              <w:right w:val="nil"/>
            </w:tcBorders>
          </w:tcPr>
          <w:p w14:paraId="74F6D21C"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left w:val="nil"/>
              <w:bottom w:val="single" w:sz="7" w:space="0" w:color="auto"/>
              <w:right w:val="nil"/>
            </w:tcBorders>
          </w:tcPr>
          <w:p w14:paraId="3BE77E9F"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3AF17CBE"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12,256</w:t>
            </w:r>
          </w:p>
          <w:p w14:paraId="5D4B5CD7"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2,500</w:t>
            </w:r>
          </w:p>
          <w:p w14:paraId="2F357973"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12,978</w:t>
            </w:r>
          </w:p>
        </w:tc>
        <w:tc>
          <w:tcPr>
            <w:tcW w:w="494" w:type="dxa"/>
            <w:gridSpan w:val="2"/>
            <w:tcBorders>
              <w:left w:val="nil"/>
              <w:bottom w:val="nil"/>
              <w:right w:val="nil"/>
            </w:tcBorders>
          </w:tcPr>
          <w:p w14:paraId="3181065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left w:val="nil"/>
              <w:bottom w:val="single" w:sz="7" w:space="0" w:color="auto"/>
              <w:right w:val="nil"/>
            </w:tcBorders>
          </w:tcPr>
          <w:p w14:paraId="3DDD4871"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6D30F52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14,707</w:t>
            </w:r>
          </w:p>
          <w:p w14:paraId="0A3A0522"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4,000</w:t>
            </w:r>
          </w:p>
          <w:p w14:paraId="6EE397BB"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13,627</w:t>
            </w:r>
          </w:p>
        </w:tc>
      </w:tr>
      <w:tr w:rsidR="00B149D1" w:rsidRPr="002508B5" w14:paraId="56D200F7" w14:textId="77777777" w:rsidTr="006E1317">
        <w:tblPrEx>
          <w:jc w:val="center"/>
        </w:tblPrEx>
        <w:trPr>
          <w:jc w:val="center"/>
        </w:trPr>
        <w:tc>
          <w:tcPr>
            <w:tcW w:w="3535" w:type="dxa"/>
            <w:gridSpan w:val="2"/>
            <w:tcBorders>
              <w:top w:val="nil"/>
              <w:left w:val="nil"/>
              <w:bottom w:val="nil"/>
              <w:right w:val="nil"/>
            </w:tcBorders>
          </w:tcPr>
          <w:p w14:paraId="4CCB12E9" w14:textId="77777777" w:rsidR="00B149D1" w:rsidRPr="002508B5" w:rsidRDefault="00B149D1" w:rsidP="002508B5">
            <w:pPr>
              <w:tabs>
                <w:tab w:val="left" w:pos="-720"/>
                <w:tab w:val="left" w:pos="0"/>
                <w:tab w:val="left" w:pos="278"/>
                <w:tab w:val="left" w:pos="720"/>
              </w:tabs>
              <w:suppressAutoHyphens/>
              <w:spacing w:before="90" w:after="54"/>
              <w:rPr>
                <w:spacing w:val="-2"/>
              </w:rPr>
            </w:pPr>
          </w:p>
        </w:tc>
        <w:tc>
          <w:tcPr>
            <w:tcW w:w="1092" w:type="dxa"/>
            <w:gridSpan w:val="3"/>
            <w:tcBorders>
              <w:top w:val="nil"/>
              <w:left w:val="nil"/>
              <w:bottom w:val="single" w:sz="7" w:space="0" w:color="auto"/>
              <w:right w:val="nil"/>
            </w:tcBorders>
          </w:tcPr>
          <w:p w14:paraId="25A15DB2"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26,039</w:t>
            </w:r>
          </w:p>
        </w:tc>
        <w:tc>
          <w:tcPr>
            <w:tcW w:w="494" w:type="dxa"/>
            <w:tcBorders>
              <w:top w:val="nil"/>
              <w:left w:val="nil"/>
              <w:bottom w:val="nil"/>
              <w:right w:val="nil"/>
            </w:tcBorders>
          </w:tcPr>
          <w:p w14:paraId="3A94427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single" w:sz="7" w:space="0" w:color="auto"/>
              <w:right w:val="nil"/>
            </w:tcBorders>
          </w:tcPr>
          <w:p w14:paraId="64C6B00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23,018</w:t>
            </w:r>
          </w:p>
        </w:tc>
        <w:tc>
          <w:tcPr>
            <w:tcW w:w="494" w:type="dxa"/>
            <w:gridSpan w:val="2"/>
            <w:tcBorders>
              <w:top w:val="nil"/>
              <w:left w:val="nil"/>
              <w:bottom w:val="nil"/>
              <w:right w:val="nil"/>
            </w:tcBorders>
          </w:tcPr>
          <w:p w14:paraId="355C3D2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single" w:sz="7" w:space="0" w:color="auto"/>
              <w:right w:val="nil"/>
            </w:tcBorders>
          </w:tcPr>
          <w:p w14:paraId="2EA40DD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27,734</w:t>
            </w:r>
          </w:p>
        </w:tc>
        <w:tc>
          <w:tcPr>
            <w:tcW w:w="494" w:type="dxa"/>
            <w:gridSpan w:val="2"/>
            <w:tcBorders>
              <w:top w:val="nil"/>
              <w:left w:val="nil"/>
              <w:bottom w:val="nil"/>
              <w:right w:val="nil"/>
            </w:tcBorders>
          </w:tcPr>
          <w:p w14:paraId="66B3BBC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single" w:sz="7" w:space="0" w:color="auto"/>
              <w:right w:val="nil"/>
            </w:tcBorders>
          </w:tcPr>
          <w:p w14:paraId="1838D1B6"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32,334</w:t>
            </w:r>
          </w:p>
        </w:tc>
      </w:tr>
      <w:tr w:rsidR="00B149D1" w:rsidRPr="002508B5" w14:paraId="391ABA70" w14:textId="77777777" w:rsidTr="006E1317">
        <w:tblPrEx>
          <w:jc w:val="center"/>
        </w:tblPrEx>
        <w:trPr>
          <w:jc w:val="center"/>
        </w:trPr>
        <w:tc>
          <w:tcPr>
            <w:tcW w:w="3535" w:type="dxa"/>
            <w:gridSpan w:val="2"/>
            <w:tcBorders>
              <w:top w:val="nil"/>
              <w:left w:val="nil"/>
              <w:bottom w:val="nil"/>
              <w:right w:val="nil"/>
            </w:tcBorders>
          </w:tcPr>
          <w:p w14:paraId="517BF95E" w14:textId="77777777" w:rsidR="00B149D1" w:rsidRPr="002508B5" w:rsidRDefault="00B149D1" w:rsidP="002508B5">
            <w:pPr>
              <w:tabs>
                <w:tab w:val="left" w:pos="-720"/>
                <w:tab w:val="left" w:pos="0"/>
                <w:tab w:val="left" w:pos="278"/>
                <w:tab w:val="left" w:pos="720"/>
              </w:tabs>
              <w:suppressAutoHyphens/>
              <w:spacing w:before="90"/>
              <w:rPr>
                <w:spacing w:val="-2"/>
              </w:rPr>
            </w:pPr>
            <w:r w:rsidRPr="002508B5">
              <w:rPr>
                <w:spacing w:val="-2"/>
              </w:rPr>
              <w:t>Non-current liabilities</w:t>
            </w:r>
          </w:p>
          <w:p w14:paraId="1C1A6BBC"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Creditors</w:t>
            </w:r>
          </w:p>
          <w:p w14:paraId="3CA3C3F1"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lastRenderedPageBreak/>
              <w:t>Borrowings</w:t>
            </w:r>
          </w:p>
          <w:p w14:paraId="71A0DAAD" w14:textId="77777777" w:rsidR="00B149D1" w:rsidRPr="002508B5" w:rsidRDefault="00B149D1" w:rsidP="002508B5">
            <w:pPr>
              <w:tabs>
                <w:tab w:val="left" w:pos="-720"/>
                <w:tab w:val="left" w:pos="0"/>
                <w:tab w:val="left" w:pos="278"/>
                <w:tab w:val="left" w:pos="720"/>
              </w:tabs>
              <w:suppressAutoHyphens/>
              <w:spacing w:after="54"/>
              <w:ind w:left="278" w:hanging="278"/>
              <w:rPr>
                <w:spacing w:val="-2"/>
              </w:rPr>
            </w:pPr>
            <w:r w:rsidRPr="002508B5">
              <w:rPr>
                <w:spacing w:val="-2"/>
              </w:rPr>
              <w:t>Provisions</w:t>
            </w:r>
          </w:p>
        </w:tc>
        <w:tc>
          <w:tcPr>
            <w:tcW w:w="1092" w:type="dxa"/>
            <w:gridSpan w:val="3"/>
            <w:tcBorders>
              <w:top w:val="single" w:sz="14" w:space="0" w:color="auto"/>
              <w:left w:val="nil"/>
              <w:bottom w:val="nil"/>
              <w:right w:val="nil"/>
            </w:tcBorders>
          </w:tcPr>
          <w:p w14:paraId="42F20ECA"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5B2E439B"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1,338</w:t>
            </w:r>
          </w:p>
          <w:p w14:paraId="18E4848D"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lastRenderedPageBreak/>
              <w:t>5,000</w:t>
            </w:r>
          </w:p>
          <w:p w14:paraId="11BDD6A3"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1,531</w:t>
            </w:r>
          </w:p>
        </w:tc>
        <w:tc>
          <w:tcPr>
            <w:tcW w:w="494" w:type="dxa"/>
            <w:tcBorders>
              <w:top w:val="nil"/>
              <w:left w:val="nil"/>
              <w:bottom w:val="nil"/>
              <w:right w:val="nil"/>
            </w:tcBorders>
          </w:tcPr>
          <w:p w14:paraId="3ADFF4A5"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single" w:sz="14" w:space="0" w:color="auto"/>
              <w:left w:val="nil"/>
              <w:bottom w:val="nil"/>
              <w:right w:val="nil"/>
            </w:tcBorders>
          </w:tcPr>
          <w:p w14:paraId="3CB93815"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28A944D0"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1,137</w:t>
            </w:r>
          </w:p>
          <w:p w14:paraId="00C1A879"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lastRenderedPageBreak/>
              <w:t>5,000</w:t>
            </w:r>
          </w:p>
          <w:p w14:paraId="2068D352"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1,479</w:t>
            </w:r>
          </w:p>
        </w:tc>
        <w:tc>
          <w:tcPr>
            <w:tcW w:w="494" w:type="dxa"/>
            <w:gridSpan w:val="2"/>
            <w:tcBorders>
              <w:top w:val="nil"/>
              <w:left w:val="nil"/>
              <w:bottom w:val="nil"/>
              <w:right w:val="nil"/>
            </w:tcBorders>
          </w:tcPr>
          <w:p w14:paraId="707FAE74"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single" w:sz="14" w:space="0" w:color="auto"/>
              <w:left w:val="nil"/>
              <w:bottom w:val="nil"/>
              <w:right w:val="nil"/>
            </w:tcBorders>
          </w:tcPr>
          <w:p w14:paraId="6D549049"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60303794"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94</w:t>
            </w:r>
          </w:p>
          <w:p w14:paraId="34D11ABC"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lastRenderedPageBreak/>
              <w:t>3,000</w:t>
            </w:r>
          </w:p>
          <w:p w14:paraId="54FB5C56"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1,552</w:t>
            </w:r>
          </w:p>
        </w:tc>
        <w:tc>
          <w:tcPr>
            <w:tcW w:w="494" w:type="dxa"/>
            <w:gridSpan w:val="2"/>
            <w:tcBorders>
              <w:top w:val="nil"/>
              <w:left w:val="nil"/>
              <w:bottom w:val="nil"/>
              <w:right w:val="nil"/>
            </w:tcBorders>
          </w:tcPr>
          <w:p w14:paraId="4A12385E"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14" w:space="0" w:color="auto"/>
              <w:left w:val="nil"/>
              <w:bottom w:val="nil"/>
              <w:right w:val="nil"/>
            </w:tcBorders>
          </w:tcPr>
          <w:p w14:paraId="380941EB"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5632B10E"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1,360</w:t>
            </w:r>
          </w:p>
          <w:p w14:paraId="71BF5A5F"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lastRenderedPageBreak/>
              <w:t>5,000</w:t>
            </w:r>
          </w:p>
          <w:p w14:paraId="54FAEB1E"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1,630</w:t>
            </w:r>
          </w:p>
        </w:tc>
      </w:tr>
      <w:tr w:rsidR="00B149D1" w:rsidRPr="002508B5" w14:paraId="46A2A58E" w14:textId="77777777" w:rsidTr="006E1317">
        <w:tblPrEx>
          <w:jc w:val="center"/>
        </w:tblPrEx>
        <w:trPr>
          <w:jc w:val="center"/>
        </w:trPr>
        <w:tc>
          <w:tcPr>
            <w:tcW w:w="3535" w:type="dxa"/>
            <w:gridSpan w:val="2"/>
            <w:tcBorders>
              <w:top w:val="nil"/>
              <w:left w:val="nil"/>
              <w:bottom w:val="nil"/>
              <w:right w:val="nil"/>
            </w:tcBorders>
          </w:tcPr>
          <w:p w14:paraId="516F1AAD" w14:textId="77777777" w:rsidR="00B149D1" w:rsidRPr="002508B5" w:rsidRDefault="00B149D1" w:rsidP="002508B5">
            <w:pPr>
              <w:tabs>
                <w:tab w:val="left" w:pos="-720"/>
                <w:tab w:val="left" w:pos="0"/>
                <w:tab w:val="left" w:pos="278"/>
                <w:tab w:val="left" w:pos="720"/>
              </w:tabs>
              <w:suppressAutoHyphens/>
              <w:spacing w:before="90" w:after="54"/>
              <w:rPr>
                <w:spacing w:val="-2"/>
              </w:rPr>
            </w:pPr>
          </w:p>
        </w:tc>
        <w:tc>
          <w:tcPr>
            <w:tcW w:w="1092" w:type="dxa"/>
            <w:gridSpan w:val="3"/>
            <w:tcBorders>
              <w:top w:val="single" w:sz="7" w:space="0" w:color="auto"/>
              <w:left w:val="nil"/>
              <w:bottom w:val="single" w:sz="7" w:space="0" w:color="auto"/>
              <w:right w:val="nil"/>
            </w:tcBorders>
          </w:tcPr>
          <w:p w14:paraId="2E5F3D55"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7,869</w:t>
            </w:r>
          </w:p>
        </w:tc>
        <w:tc>
          <w:tcPr>
            <w:tcW w:w="494" w:type="dxa"/>
            <w:tcBorders>
              <w:top w:val="nil"/>
              <w:left w:val="nil"/>
              <w:bottom w:val="nil"/>
              <w:right w:val="nil"/>
            </w:tcBorders>
          </w:tcPr>
          <w:p w14:paraId="16C0C198"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single" w:sz="7" w:space="0" w:color="auto"/>
              <w:left w:val="nil"/>
              <w:bottom w:val="single" w:sz="7" w:space="0" w:color="auto"/>
              <w:right w:val="nil"/>
            </w:tcBorders>
          </w:tcPr>
          <w:p w14:paraId="7BCFA44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7,616</w:t>
            </w:r>
          </w:p>
        </w:tc>
        <w:tc>
          <w:tcPr>
            <w:tcW w:w="494" w:type="dxa"/>
            <w:gridSpan w:val="2"/>
            <w:tcBorders>
              <w:top w:val="nil"/>
              <w:left w:val="nil"/>
              <w:bottom w:val="nil"/>
              <w:right w:val="nil"/>
            </w:tcBorders>
          </w:tcPr>
          <w:p w14:paraId="67DE439B"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single" w:sz="7" w:space="0" w:color="auto"/>
              <w:left w:val="nil"/>
              <w:bottom w:val="single" w:sz="7" w:space="0" w:color="auto"/>
              <w:right w:val="nil"/>
            </w:tcBorders>
          </w:tcPr>
          <w:p w14:paraId="54D48F6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4,646</w:t>
            </w:r>
          </w:p>
        </w:tc>
        <w:tc>
          <w:tcPr>
            <w:tcW w:w="494" w:type="dxa"/>
            <w:gridSpan w:val="2"/>
            <w:tcBorders>
              <w:top w:val="nil"/>
              <w:left w:val="nil"/>
              <w:bottom w:val="nil"/>
              <w:right w:val="nil"/>
            </w:tcBorders>
          </w:tcPr>
          <w:p w14:paraId="798EA3E1"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single" w:sz="7" w:space="0" w:color="auto"/>
              <w:left w:val="nil"/>
              <w:bottom w:val="single" w:sz="7" w:space="0" w:color="auto"/>
              <w:right w:val="nil"/>
            </w:tcBorders>
          </w:tcPr>
          <w:p w14:paraId="7031EECA"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7,990</w:t>
            </w:r>
          </w:p>
        </w:tc>
      </w:tr>
      <w:tr w:rsidR="00B149D1" w:rsidRPr="002508B5" w14:paraId="5E235F39" w14:textId="77777777" w:rsidTr="006E1317">
        <w:tblPrEx>
          <w:jc w:val="center"/>
        </w:tblPrEx>
        <w:trPr>
          <w:jc w:val="center"/>
        </w:trPr>
        <w:tc>
          <w:tcPr>
            <w:tcW w:w="3535" w:type="dxa"/>
            <w:gridSpan w:val="2"/>
            <w:tcBorders>
              <w:top w:val="nil"/>
              <w:left w:val="nil"/>
              <w:bottom w:val="nil"/>
              <w:right w:val="nil"/>
            </w:tcBorders>
          </w:tcPr>
          <w:p w14:paraId="68B62142" w14:textId="77777777" w:rsidR="00B149D1" w:rsidRPr="002508B5" w:rsidRDefault="00B149D1" w:rsidP="002508B5">
            <w:pPr>
              <w:tabs>
                <w:tab w:val="left" w:pos="-720"/>
                <w:tab w:val="left" w:pos="0"/>
                <w:tab w:val="left" w:pos="278"/>
                <w:tab w:val="left" w:pos="720"/>
              </w:tabs>
              <w:suppressAutoHyphens/>
              <w:spacing w:before="90" w:after="54"/>
              <w:rPr>
                <w:spacing w:val="-2"/>
              </w:rPr>
            </w:pPr>
            <w:r w:rsidRPr="002508B5">
              <w:rPr>
                <w:spacing w:val="-2"/>
              </w:rPr>
              <w:t>Total liabilities</w:t>
            </w:r>
          </w:p>
        </w:tc>
        <w:tc>
          <w:tcPr>
            <w:tcW w:w="1092" w:type="dxa"/>
            <w:gridSpan w:val="3"/>
            <w:tcBorders>
              <w:top w:val="nil"/>
              <w:left w:val="nil"/>
              <w:bottom w:val="single" w:sz="7" w:space="0" w:color="auto"/>
              <w:right w:val="nil"/>
            </w:tcBorders>
          </w:tcPr>
          <w:p w14:paraId="2E26D7AA"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33,908</w:t>
            </w:r>
          </w:p>
        </w:tc>
        <w:tc>
          <w:tcPr>
            <w:tcW w:w="494" w:type="dxa"/>
            <w:tcBorders>
              <w:top w:val="nil"/>
              <w:left w:val="nil"/>
              <w:bottom w:val="nil"/>
              <w:right w:val="nil"/>
            </w:tcBorders>
          </w:tcPr>
          <w:p w14:paraId="232C63C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single" w:sz="7" w:space="0" w:color="auto"/>
              <w:right w:val="nil"/>
            </w:tcBorders>
          </w:tcPr>
          <w:p w14:paraId="78FDC7E0" w14:textId="77777777" w:rsidR="00B149D1" w:rsidRPr="002508B5" w:rsidRDefault="00DD2A04" w:rsidP="002508B5">
            <w:pPr>
              <w:tabs>
                <w:tab w:val="left" w:pos="-720"/>
                <w:tab w:val="left" w:pos="0"/>
                <w:tab w:val="left" w:pos="278"/>
                <w:tab w:val="left" w:pos="720"/>
              </w:tabs>
              <w:suppressAutoHyphens/>
              <w:spacing w:before="90" w:after="54"/>
              <w:jc w:val="right"/>
              <w:rPr>
                <w:spacing w:val="-2"/>
              </w:rPr>
            </w:pPr>
            <w:r w:rsidRPr="002508B5">
              <w:rPr>
                <w:spacing w:val="-2"/>
              </w:rPr>
              <w:t>30,634</w:t>
            </w:r>
          </w:p>
        </w:tc>
        <w:tc>
          <w:tcPr>
            <w:tcW w:w="494" w:type="dxa"/>
            <w:gridSpan w:val="2"/>
            <w:tcBorders>
              <w:top w:val="nil"/>
              <w:left w:val="nil"/>
              <w:bottom w:val="nil"/>
              <w:right w:val="nil"/>
            </w:tcBorders>
          </w:tcPr>
          <w:p w14:paraId="3AE9C7B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single" w:sz="7" w:space="0" w:color="auto"/>
              <w:right w:val="nil"/>
            </w:tcBorders>
          </w:tcPr>
          <w:p w14:paraId="35A0CF7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32,380</w:t>
            </w:r>
          </w:p>
        </w:tc>
        <w:tc>
          <w:tcPr>
            <w:tcW w:w="494" w:type="dxa"/>
            <w:gridSpan w:val="2"/>
            <w:tcBorders>
              <w:top w:val="nil"/>
              <w:left w:val="nil"/>
              <w:bottom w:val="nil"/>
              <w:right w:val="nil"/>
            </w:tcBorders>
          </w:tcPr>
          <w:p w14:paraId="7543E35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single" w:sz="7" w:space="0" w:color="auto"/>
              <w:right w:val="nil"/>
            </w:tcBorders>
          </w:tcPr>
          <w:p w14:paraId="48757C03"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40,324</w:t>
            </w:r>
          </w:p>
        </w:tc>
      </w:tr>
      <w:tr w:rsidR="00B149D1" w:rsidRPr="002508B5" w14:paraId="690728D2" w14:textId="77777777" w:rsidTr="006E1317">
        <w:tblPrEx>
          <w:jc w:val="center"/>
        </w:tblPrEx>
        <w:trPr>
          <w:jc w:val="center"/>
        </w:trPr>
        <w:tc>
          <w:tcPr>
            <w:tcW w:w="3535" w:type="dxa"/>
            <w:gridSpan w:val="2"/>
            <w:tcBorders>
              <w:top w:val="nil"/>
              <w:left w:val="nil"/>
              <w:bottom w:val="nil"/>
              <w:right w:val="nil"/>
            </w:tcBorders>
          </w:tcPr>
          <w:p w14:paraId="0E08E946" w14:textId="77777777" w:rsidR="00B149D1" w:rsidRPr="002508B5" w:rsidRDefault="00B149D1" w:rsidP="002508B5">
            <w:pPr>
              <w:tabs>
                <w:tab w:val="left" w:pos="-720"/>
                <w:tab w:val="left" w:pos="0"/>
                <w:tab w:val="left" w:pos="278"/>
                <w:tab w:val="left" w:pos="720"/>
              </w:tabs>
              <w:suppressAutoHyphens/>
              <w:spacing w:before="90" w:after="54"/>
              <w:rPr>
                <w:spacing w:val="-2"/>
              </w:rPr>
            </w:pPr>
            <w:r w:rsidRPr="002508B5">
              <w:rPr>
                <w:spacing w:val="-2"/>
              </w:rPr>
              <w:t>Net assets</w:t>
            </w:r>
          </w:p>
        </w:tc>
        <w:tc>
          <w:tcPr>
            <w:tcW w:w="1092" w:type="dxa"/>
            <w:gridSpan w:val="3"/>
            <w:tcBorders>
              <w:top w:val="nil"/>
              <w:left w:val="nil"/>
              <w:bottom w:val="double" w:sz="7" w:space="0" w:color="auto"/>
              <w:right w:val="nil"/>
            </w:tcBorders>
          </w:tcPr>
          <w:p w14:paraId="06E9D48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50,666</w:t>
            </w:r>
          </w:p>
        </w:tc>
        <w:tc>
          <w:tcPr>
            <w:tcW w:w="494" w:type="dxa"/>
            <w:tcBorders>
              <w:top w:val="nil"/>
              <w:left w:val="nil"/>
              <w:bottom w:val="nil"/>
              <w:right w:val="nil"/>
            </w:tcBorders>
          </w:tcPr>
          <w:p w14:paraId="538C3948"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double" w:sz="7" w:space="0" w:color="auto"/>
              <w:right w:val="nil"/>
            </w:tcBorders>
          </w:tcPr>
          <w:p w14:paraId="457E5600"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57,243</w:t>
            </w:r>
          </w:p>
        </w:tc>
        <w:tc>
          <w:tcPr>
            <w:tcW w:w="494" w:type="dxa"/>
            <w:gridSpan w:val="2"/>
            <w:tcBorders>
              <w:top w:val="nil"/>
              <w:left w:val="nil"/>
              <w:bottom w:val="nil"/>
              <w:right w:val="nil"/>
            </w:tcBorders>
          </w:tcPr>
          <w:p w14:paraId="1AB6057C"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double" w:sz="7" w:space="0" w:color="auto"/>
              <w:right w:val="nil"/>
            </w:tcBorders>
          </w:tcPr>
          <w:p w14:paraId="53FD2476"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59,983</w:t>
            </w:r>
          </w:p>
        </w:tc>
        <w:tc>
          <w:tcPr>
            <w:tcW w:w="494" w:type="dxa"/>
            <w:gridSpan w:val="2"/>
            <w:tcBorders>
              <w:top w:val="nil"/>
              <w:left w:val="nil"/>
              <w:bottom w:val="nil"/>
              <w:right w:val="nil"/>
            </w:tcBorders>
          </w:tcPr>
          <w:p w14:paraId="316CA87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double" w:sz="7" w:space="0" w:color="auto"/>
              <w:right w:val="nil"/>
            </w:tcBorders>
          </w:tcPr>
          <w:p w14:paraId="3087E91F"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60,215</w:t>
            </w:r>
          </w:p>
        </w:tc>
      </w:tr>
      <w:tr w:rsidR="00B149D1" w:rsidRPr="002508B5" w14:paraId="60D4059A" w14:textId="77777777" w:rsidTr="006E1317">
        <w:tblPrEx>
          <w:jc w:val="center"/>
        </w:tblPrEx>
        <w:trPr>
          <w:jc w:val="center"/>
        </w:trPr>
        <w:tc>
          <w:tcPr>
            <w:tcW w:w="3535" w:type="dxa"/>
            <w:gridSpan w:val="2"/>
            <w:tcBorders>
              <w:top w:val="nil"/>
              <w:left w:val="nil"/>
              <w:bottom w:val="nil"/>
              <w:right w:val="nil"/>
            </w:tcBorders>
          </w:tcPr>
          <w:p w14:paraId="52B5E2F8" w14:textId="77777777" w:rsidR="00B149D1" w:rsidRPr="002508B5" w:rsidRDefault="00B149D1" w:rsidP="002508B5">
            <w:pPr>
              <w:tabs>
                <w:tab w:val="left" w:pos="-720"/>
                <w:tab w:val="left" w:pos="0"/>
                <w:tab w:val="left" w:pos="278"/>
                <w:tab w:val="left" w:pos="720"/>
              </w:tabs>
              <w:suppressAutoHyphens/>
              <w:spacing w:before="90"/>
              <w:rPr>
                <w:spacing w:val="-2"/>
              </w:rPr>
            </w:pPr>
            <w:r w:rsidRPr="002508B5">
              <w:rPr>
                <w:spacing w:val="-2"/>
              </w:rPr>
              <w:t>Shareholders</w:t>
            </w:r>
            <w:r w:rsidR="002214C1" w:rsidRPr="002508B5">
              <w:rPr>
                <w:spacing w:val="-2"/>
              </w:rPr>
              <w:t>,</w:t>
            </w:r>
            <w:r w:rsidRPr="002508B5">
              <w:rPr>
                <w:spacing w:val="-2"/>
              </w:rPr>
              <w:t xml:space="preserve"> equity</w:t>
            </w:r>
          </w:p>
          <w:p w14:paraId="26D12667"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Share capital</w:t>
            </w:r>
          </w:p>
          <w:p w14:paraId="40BAFCE2" w14:textId="77777777" w:rsidR="00B149D1" w:rsidRPr="002508B5" w:rsidRDefault="00B149D1" w:rsidP="002508B5">
            <w:pPr>
              <w:tabs>
                <w:tab w:val="left" w:pos="-720"/>
                <w:tab w:val="left" w:pos="0"/>
                <w:tab w:val="left" w:pos="278"/>
                <w:tab w:val="left" w:pos="720"/>
              </w:tabs>
              <w:suppressAutoHyphens/>
              <w:ind w:left="278" w:hanging="278"/>
              <w:rPr>
                <w:spacing w:val="-2"/>
              </w:rPr>
            </w:pPr>
            <w:r w:rsidRPr="002508B5">
              <w:rPr>
                <w:spacing w:val="-2"/>
              </w:rPr>
              <w:t>Reserves</w:t>
            </w:r>
          </w:p>
          <w:p w14:paraId="60843E2B" w14:textId="77777777" w:rsidR="00B149D1" w:rsidRPr="002508B5" w:rsidRDefault="00B149D1" w:rsidP="002508B5">
            <w:pPr>
              <w:tabs>
                <w:tab w:val="left" w:pos="-720"/>
                <w:tab w:val="left" w:pos="0"/>
                <w:tab w:val="left" w:pos="278"/>
                <w:tab w:val="left" w:pos="720"/>
              </w:tabs>
              <w:suppressAutoHyphens/>
              <w:spacing w:after="54"/>
              <w:ind w:left="278" w:hanging="278"/>
              <w:rPr>
                <w:spacing w:val="-2"/>
              </w:rPr>
            </w:pPr>
            <w:r w:rsidRPr="002508B5">
              <w:rPr>
                <w:spacing w:val="-2"/>
              </w:rPr>
              <w:t>Retained profits</w:t>
            </w:r>
          </w:p>
        </w:tc>
        <w:tc>
          <w:tcPr>
            <w:tcW w:w="1092" w:type="dxa"/>
            <w:gridSpan w:val="3"/>
            <w:tcBorders>
              <w:top w:val="nil"/>
              <w:left w:val="nil"/>
              <w:bottom w:val="single" w:sz="7" w:space="0" w:color="auto"/>
              <w:right w:val="nil"/>
            </w:tcBorders>
          </w:tcPr>
          <w:p w14:paraId="4C51F02E"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7E77F883"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26,202</w:t>
            </w:r>
          </w:p>
          <w:p w14:paraId="5B85B7B1"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11,187</w:t>
            </w:r>
          </w:p>
          <w:p w14:paraId="33E4F61D"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13,277</w:t>
            </w:r>
          </w:p>
        </w:tc>
        <w:tc>
          <w:tcPr>
            <w:tcW w:w="494" w:type="dxa"/>
            <w:tcBorders>
              <w:top w:val="nil"/>
              <w:left w:val="nil"/>
              <w:bottom w:val="nil"/>
              <w:right w:val="nil"/>
            </w:tcBorders>
          </w:tcPr>
          <w:p w14:paraId="71C29731"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single" w:sz="7" w:space="0" w:color="auto"/>
              <w:right w:val="nil"/>
            </w:tcBorders>
          </w:tcPr>
          <w:p w14:paraId="512F18C7"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16D66C60"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26,202</w:t>
            </w:r>
          </w:p>
          <w:p w14:paraId="3B086FCC"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11,187</w:t>
            </w:r>
          </w:p>
          <w:p w14:paraId="4DB5C58B"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19,854</w:t>
            </w:r>
          </w:p>
        </w:tc>
        <w:tc>
          <w:tcPr>
            <w:tcW w:w="494" w:type="dxa"/>
            <w:gridSpan w:val="2"/>
            <w:tcBorders>
              <w:top w:val="nil"/>
              <w:left w:val="nil"/>
              <w:bottom w:val="nil"/>
              <w:right w:val="nil"/>
            </w:tcBorders>
          </w:tcPr>
          <w:p w14:paraId="51683691"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single" w:sz="7" w:space="0" w:color="auto"/>
              <w:right w:val="nil"/>
            </w:tcBorders>
          </w:tcPr>
          <w:p w14:paraId="2602470C"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406C6031"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26,202</w:t>
            </w:r>
          </w:p>
          <w:p w14:paraId="18B3008F"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11,187</w:t>
            </w:r>
          </w:p>
          <w:p w14:paraId="26292FBD"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22,594</w:t>
            </w:r>
          </w:p>
        </w:tc>
        <w:tc>
          <w:tcPr>
            <w:tcW w:w="494" w:type="dxa"/>
            <w:gridSpan w:val="2"/>
            <w:tcBorders>
              <w:top w:val="nil"/>
              <w:left w:val="nil"/>
              <w:bottom w:val="nil"/>
              <w:right w:val="nil"/>
            </w:tcBorders>
          </w:tcPr>
          <w:p w14:paraId="15192B92"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single" w:sz="7" w:space="0" w:color="auto"/>
              <w:right w:val="nil"/>
            </w:tcBorders>
          </w:tcPr>
          <w:p w14:paraId="01A94594" w14:textId="77777777" w:rsidR="00B149D1" w:rsidRPr="002508B5" w:rsidRDefault="00B149D1" w:rsidP="002508B5">
            <w:pPr>
              <w:tabs>
                <w:tab w:val="left" w:pos="-720"/>
                <w:tab w:val="left" w:pos="0"/>
                <w:tab w:val="left" w:pos="278"/>
                <w:tab w:val="left" w:pos="720"/>
              </w:tabs>
              <w:suppressAutoHyphens/>
              <w:spacing w:before="90"/>
              <w:jc w:val="right"/>
              <w:rPr>
                <w:spacing w:val="-2"/>
              </w:rPr>
            </w:pPr>
          </w:p>
          <w:p w14:paraId="55DEE175"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26,202</w:t>
            </w:r>
          </w:p>
          <w:p w14:paraId="627C232A" w14:textId="77777777" w:rsidR="00B149D1" w:rsidRPr="002508B5" w:rsidRDefault="00B149D1" w:rsidP="002508B5">
            <w:pPr>
              <w:tabs>
                <w:tab w:val="left" w:pos="-720"/>
                <w:tab w:val="left" w:pos="0"/>
                <w:tab w:val="left" w:pos="278"/>
                <w:tab w:val="left" w:pos="720"/>
              </w:tabs>
              <w:suppressAutoHyphens/>
              <w:jc w:val="right"/>
              <w:rPr>
                <w:spacing w:val="-2"/>
              </w:rPr>
            </w:pPr>
            <w:r w:rsidRPr="002508B5">
              <w:rPr>
                <w:spacing w:val="-2"/>
              </w:rPr>
              <w:t>11,187</w:t>
            </w:r>
          </w:p>
          <w:p w14:paraId="4F5DE982" w14:textId="77777777" w:rsidR="00B149D1" w:rsidRPr="002508B5" w:rsidRDefault="00B149D1" w:rsidP="002508B5">
            <w:pPr>
              <w:tabs>
                <w:tab w:val="left" w:pos="-720"/>
                <w:tab w:val="left" w:pos="0"/>
                <w:tab w:val="left" w:pos="278"/>
                <w:tab w:val="left" w:pos="720"/>
              </w:tabs>
              <w:suppressAutoHyphens/>
              <w:spacing w:after="54"/>
              <w:jc w:val="right"/>
              <w:rPr>
                <w:spacing w:val="-2"/>
              </w:rPr>
            </w:pPr>
            <w:r w:rsidRPr="002508B5">
              <w:rPr>
                <w:spacing w:val="-2"/>
              </w:rPr>
              <w:t>22,826</w:t>
            </w:r>
          </w:p>
        </w:tc>
      </w:tr>
      <w:tr w:rsidR="00B149D1" w:rsidRPr="002508B5" w14:paraId="7C40007C" w14:textId="77777777" w:rsidTr="006E1317">
        <w:tblPrEx>
          <w:jc w:val="center"/>
        </w:tblPrEx>
        <w:trPr>
          <w:jc w:val="center"/>
        </w:trPr>
        <w:tc>
          <w:tcPr>
            <w:tcW w:w="3535" w:type="dxa"/>
            <w:gridSpan w:val="2"/>
            <w:tcBorders>
              <w:top w:val="nil"/>
              <w:left w:val="nil"/>
              <w:bottom w:val="nil"/>
              <w:right w:val="nil"/>
            </w:tcBorders>
          </w:tcPr>
          <w:p w14:paraId="40E7DBEF" w14:textId="77777777" w:rsidR="00B149D1" w:rsidRPr="002508B5" w:rsidRDefault="00B149D1" w:rsidP="002508B5">
            <w:pPr>
              <w:tabs>
                <w:tab w:val="left" w:pos="-720"/>
                <w:tab w:val="left" w:pos="0"/>
                <w:tab w:val="left" w:pos="278"/>
                <w:tab w:val="left" w:pos="720"/>
              </w:tabs>
              <w:suppressAutoHyphens/>
              <w:spacing w:before="90" w:after="54"/>
              <w:rPr>
                <w:spacing w:val="-2"/>
              </w:rPr>
            </w:pPr>
            <w:r w:rsidRPr="002508B5">
              <w:rPr>
                <w:spacing w:val="-2"/>
              </w:rPr>
              <w:t>Total shareholders</w:t>
            </w:r>
            <w:r w:rsidR="002214C1" w:rsidRPr="002508B5">
              <w:rPr>
                <w:spacing w:val="-2"/>
              </w:rPr>
              <w:t>,</w:t>
            </w:r>
            <w:r w:rsidRPr="002508B5">
              <w:rPr>
                <w:spacing w:val="-2"/>
              </w:rPr>
              <w:t xml:space="preserve"> equity</w:t>
            </w:r>
          </w:p>
        </w:tc>
        <w:tc>
          <w:tcPr>
            <w:tcW w:w="1092" w:type="dxa"/>
            <w:gridSpan w:val="3"/>
            <w:tcBorders>
              <w:top w:val="nil"/>
              <w:left w:val="nil"/>
              <w:bottom w:val="double" w:sz="7" w:space="0" w:color="auto"/>
              <w:right w:val="nil"/>
            </w:tcBorders>
          </w:tcPr>
          <w:p w14:paraId="19ED2463"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50,666</w:t>
            </w:r>
          </w:p>
        </w:tc>
        <w:tc>
          <w:tcPr>
            <w:tcW w:w="494" w:type="dxa"/>
            <w:tcBorders>
              <w:top w:val="nil"/>
              <w:left w:val="nil"/>
              <w:bottom w:val="nil"/>
              <w:right w:val="nil"/>
            </w:tcBorders>
          </w:tcPr>
          <w:p w14:paraId="3999A529"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201" w:type="dxa"/>
            <w:gridSpan w:val="2"/>
            <w:tcBorders>
              <w:top w:val="nil"/>
              <w:left w:val="nil"/>
              <w:bottom w:val="double" w:sz="7" w:space="0" w:color="auto"/>
              <w:right w:val="nil"/>
            </w:tcBorders>
          </w:tcPr>
          <w:p w14:paraId="5661DC6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57,243</w:t>
            </w:r>
          </w:p>
        </w:tc>
        <w:tc>
          <w:tcPr>
            <w:tcW w:w="494" w:type="dxa"/>
            <w:gridSpan w:val="2"/>
            <w:tcBorders>
              <w:top w:val="nil"/>
              <w:left w:val="nil"/>
              <w:bottom w:val="nil"/>
              <w:right w:val="nil"/>
            </w:tcBorders>
          </w:tcPr>
          <w:p w14:paraId="0351325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0" w:type="dxa"/>
            <w:gridSpan w:val="2"/>
            <w:tcBorders>
              <w:top w:val="nil"/>
              <w:left w:val="nil"/>
              <w:bottom w:val="double" w:sz="7" w:space="0" w:color="auto"/>
              <w:right w:val="nil"/>
            </w:tcBorders>
          </w:tcPr>
          <w:p w14:paraId="5D04DBB1"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59,983</w:t>
            </w:r>
          </w:p>
        </w:tc>
        <w:tc>
          <w:tcPr>
            <w:tcW w:w="494" w:type="dxa"/>
            <w:gridSpan w:val="2"/>
            <w:tcBorders>
              <w:top w:val="nil"/>
              <w:left w:val="nil"/>
              <w:bottom w:val="nil"/>
              <w:right w:val="nil"/>
            </w:tcBorders>
          </w:tcPr>
          <w:p w14:paraId="1E6CF5F7"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p>
        </w:tc>
        <w:tc>
          <w:tcPr>
            <w:tcW w:w="1166" w:type="dxa"/>
            <w:tcBorders>
              <w:top w:val="nil"/>
              <w:left w:val="nil"/>
              <w:bottom w:val="double" w:sz="7" w:space="0" w:color="auto"/>
              <w:right w:val="nil"/>
            </w:tcBorders>
          </w:tcPr>
          <w:p w14:paraId="5524B4FC" w14:textId="77777777" w:rsidR="00B149D1" w:rsidRPr="002508B5" w:rsidRDefault="00B149D1" w:rsidP="002508B5">
            <w:pPr>
              <w:tabs>
                <w:tab w:val="left" w:pos="-720"/>
                <w:tab w:val="left" w:pos="0"/>
                <w:tab w:val="left" w:pos="278"/>
                <w:tab w:val="left" w:pos="720"/>
              </w:tabs>
              <w:suppressAutoHyphens/>
              <w:spacing w:before="90" w:after="54"/>
              <w:jc w:val="right"/>
              <w:rPr>
                <w:spacing w:val="-2"/>
              </w:rPr>
            </w:pPr>
            <w:r w:rsidRPr="002508B5">
              <w:rPr>
                <w:spacing w:val="-2"/>
              </w:rPr>
              <w:t>60,215</w:t>
            </w:r>
          </w:p>
        </w:tc>
      </w:tr>
    </w:tbl>
    <w:p w14:paraId="3E5F8630"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2"/>
        </w:rPr>
      </w:pPr>
    </w:p>
    <w:p w14:paraId="71ABC410"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2"/>
        </w:rPr>
      </w:pPr>
    </w:p>
    <w:p w14:paraId="658D97D7"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b/>
          <w:bCs/>
          <w:spacing w:val="-3"/>
        </w:rPr>
        <w:t>Required</w:t>
      </w:r>
    </w:p>
    <w:p w14:paraId="04070107" w14:textId="77777777" w:rsidR="001E0A4F" w:rsidRPr="002508B5" w:rsidRDefault="00F074F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ind w:left="720" w:hanging="720"/>
        <w:jc w:val="both"/>
        <w:rPr>
          <w:spacing w:val="-3"/>
        </w:rPr>
      </w:pPr>
      <w:r w:rsidRPr="002508B5">
        <w:rPr>
          <w:spacing w:val="-3"/>
        </w:rPr>
        <w:t>(A</w:t>
      </w:r>
      <w:r w:rsidR="00B149D1" w:rsidRPr="002508B5">
        <w:rPr>
          <w:spacing w:val="-3"/>
        </w:rPr>
        <w:t>)</w:t>
      </w:r>
      <w:r w:rsidR="00B149D1" w:rsidRPr="002508B5">
        <w:rPr>
          <w:spacing w:val="-3"/>
        </w:rPr>
        <w:tab/>
        <w:t xml:space="preserve">The responsible </w:t>
      </w:r>
      <w:r w:rsidR="001C6519" w:rsidRPr="002508B5">
        <w:rPr>
          <w:spacing w:val="-3"/>
        </w:rPr>
        <w:t xml:space="preserve">partner </w:t>
      </w:r>
      <w:r w:rsidR="00B149D1" w:rsidRPr="002508B5">
        <w:rPr>
          <w:spacing w:val="-3"/>
        </w:rPr>
        <w:t>for accepting new clients has requested you to prepare a preliminary analytical review on t</w:t>
      </w:r>
      <w:r w:rsidR="00E70E75" w:rsidRPr="002508B5">
        <w:rPr>
          <w:spacing w:val="-3"/>
        </w:rPr>
        <w:t>he information provided by RBL</w:t>
      </w:r>
      <w:r w:rsidR="008D4B0D" w:rsidRPr="002508B5">
        <w:rPr>
          <w:spacing w:val="-3"/>
        </w:rPr>
        <w:t>’s</w:t>
      </w:r>
      <w:r w:rsidR="00B149D1" w:rsidRPr="002508B5">
        <w:rPr>
          <w:spacing w:val="-3"/>
        </w:rPr>
        <w:t xml:space="preserve"> Finance Director. The partner suggests that as a minimum you </w:t>
      </w:r>
      <w:r w:rsidR="001E0A4F" w:rsidRPr="002508B5">
        <w:rPr>
          <w:spacing w:val="-3"/>
        </w:rPr>
        <w:t>should provide him with the following information</w:t>
      </w:r>
      <w:r w:rsidR="0074374F" w:rsidRPr="002508B5">
        <w:rPr>
          <w:spacing w:val="-3"/>
        </w:rPr>
        <w:t xml:space="preserve"> bearing in mind that any change above 10% is material</w:t>
      </w:r>
      <w:r w:rsidR="001E0A4F" w:rsidRPr="002508B5">
        <w:rPr>
          <w:spacing w:val="-3"/>
        </w:rPr>
        <w:t>.</w:t>
      </w:r>
      <w:r w:rsidR="001E0A4F" w:rsidRPr="002508B5">
        <w:rPr>
          <w:spacing w:val="-3"/>
        </w:rPr>
        <w:tab/>
      </w:r>
    </w:p>
    <w:p w14:paraId="1BBF2EEE" w14:textId="77777777" w:rsidR="00760FF3" w:rsidRPr="002508B5" w:rsidRDefault="00F074F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(A</w:t>
      </w:r>
      <w:proofErr w:type="gramStart"/>
      <w:r w:rsidRPr="002508B5">
        <w:rPr>
          <w:spacing w:val="-3"/>
        </w:rPr>
        <w:t>:1</w:t>
      </w:r>
      <w:proofErr w:type="gramEnd"/>
      <w:r w:rsidRPr="002508B5">
        <w:rPr>
          <w:spacing w:val="-3"/>
        </w:rPr>
        <w:t xml:space="preserve">) </w:t>
      </w:r>
      <w:proofErr w:type="gramStart"/>
      <w:r w:rsidR="001E0A4F" w:rsidRPr="002508B5">
        <w:rPr>
          <w:spacing w:val="-3"/>
        </w:rPr>
        <w:t xml:space="preserve">Horizontal </w:t>
      </w:r>
      <w:r w:rsidR="00E70E75" w:rsidRPr="002508B5">
        <w:rPr>
          <w:spacing w:val="-3"/>
        </w:rPr>
        <w:t>analysis for 2016</w:t>
      </w:r>
      <w:r w:rsidR="001E0A4F" w:rsidRPr="002508B5">
        <w:rPr>
          <w:spacing w:val="-3"/>
        </w:rPr>
        <w:t xml:space="preserve"> and 201</w:t>
      </w:r>
      <w:r w:rsidR="00E70E75" w:rsidRPr="002508B5">
        <w:rPr>
          <w:spacing w:val="-3"/>
        </w:rPr>
        <w:t>5</w:t>
      </w:r>
      <w:r w:rsidR="001E0A4F" w:rsidRPr="002508B5">
        <w:rPr>
          <w:spacing w:val="-3"/>
        </w:rPr>
        <w:t>.</w:t>
      </w:r>
      <w:proofErr w:type="gramEnd"/>
      <w:r w:rsidR="001E0A4F" w:rsidRPr="002508B5">
        <w:rPr>
          <w:spacing w:val="-3"/>
        </w:rPr>
        <w:t xml:space="preserve"> (5 marks)</w:t>
      </w:r>
    </w:p>
    <w:p w14:paraId="10781B95"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 xml:space="preserve">Revenue =      </w:t>
      </w:r>
      <w:r w:rsidR="00412F81" w:rsidRPr="002508B5">
        <w:rPr>
          <w:spacing w:val="-3"/>
        </w:rPr>
        <w:t>decrease in 15%</w:t>
      </w:r>
      <w:r w:rsidRPr="002508B5">
        <w:rPr>
          <w:spacing w:val="-3"/>
        </w:rPr>
        <w:t xml:space="preserve">          </w:t>
      </w:r>
    </w:p>
    <w:p w14:paraId="6AC6E2AA"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 xml:space="preserve">Cost of goods </w:t>
      </w:r>
      <w:r w:rsidR="00412F81" w:rsidRPr="002508B5">
        <w:rPr>
          <w:spacing w:val="-3"/>
        </w:rPr>
        <w:t>=   decrease 12.16%</w:t>
      </w:r>
    </w:p>
    <w:p w14:paraId="6AF29528"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Interest expense</w:t>
      </w:r>
      <w:r w:rsidR="00412F81" w:rsidRPr="002508B5">
        <w:rPr>
          <w:spacing w:val="-3"/>
        </w:rPr>
        <w:t>=decrease 16.67%</w:t>
      </w:r>
    </w:p>
    <w:p w14:paraId="7751140B"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Net profit after tax</w:t>
      </w:r>
      <w:r w:rsidR="00412F81" w:rsidRPr="002508B5">
        <w:rPr>
          <w:spacing w:val="-3"/>
        </w:rPr>
        <w:t>=91.53%</w:t>
      </w:r>
    </w:p>
    <w:p w14:paraId="7C7AD537"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0F529C7D"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 xml:space="preserve">Cash </w:t>
      </w:r>
      <w:r w:rsidR="00412F81" w:rsidRPr="002508B5">
        <w:rPr>
          <w:spacing w:val="-3"/>
        </w:rPr>
        <w:t xml:space="preserve">                      = decrease 66.67%</w:t>
      </w:r>
    </w:p>
    <w:p w14:paraId="6F4A2479"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Receivables</w:t>
      </w:r>
      <w:r w:rsidR="00412F81" w:rsidRPr="002508B5">
        <w:rPr>
          <w:spacing w:val="-3"/>
        </w:rPr>
        <w:t xml:space="preserve">               =increase 19.99%</w:t>
      </w:r>
    </w:p>
    <w:p w14:paraId="0A663796"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Inventory</w:t>
      </w:r>
      <w:r w:rsidR="00412F81" w:rsidRPr="002508B5">
        <w:rPr>
          <w:spacing w:val="-3"/>
        </w:rPr>
        <w:t xml:space="preserve">                       =increase 20%</w:t>
      </w:r>
    </w:p>
    <w:p w14:paraId="0E6F3243" w14:textId="77777777" w:rsidR="00412F81"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Current assets total</w:t>
      </w:r>
      <w:r w:rsidR="00412F81" w:rsidRPr="002508B5">
        <w:rPr>
          <w:spacing w:val="-3"/>
        </w:rPr>
        <w:t xml:space="preserve">    =increase 19.10%</w:t>
      </w:r>
    </w:p>
    <w:p w14:paraId="5AE7F3BA"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0F7E1A0A"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Non-current assets</w:t>
      </w:r>
      <w:r w:rsidR="00412F81" w:rsidRPr="002508B5">
        <w:rPr>
          <w:spacing w:val="-3"/>
        </w:rPr>
        <w:t xml:space="preserve"> =decrease 6.33%</w:t>
      </w:r>
    </w:p>
    <w:p w14:paraId="73B9A196"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Total assets</w:t>
      </w:r>
      <w:r w:rsidR="00412F81" w:rsidRPr="002508B5">
        <w:rPr>
          <w:spacing w:val="-3"/>
        </w:rPr>
        <w:t xml:space="preserve">                      = 8.85%</w:t>
      </w:r>
    </w:p>
    <w:p w14:paraId="3378DAEC"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 xml:space="preserve"> </w:t>
      </w:r>
    </w:p>
    <w:p w14:paraId="3E736B13"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6CDF7B7C"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Current liabilities</w:t>
      </w:r>
      <w:r w:rsidR="00DF4711" w:rsidRPr="002508B5">
        <w:rPr>
          <w:spacing w:val="-3"/>
        </w:rPr>
        <w:t>= increase 16.59%</w:t>
      </w:r>
    </w:p>
    <w:p w14:paraId="54913E1B"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6308679A"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Total liabilities</w:t>
      </w:r>
      <w:r w:rsidR="00DF4711" w:rsidRPr="002508B5">
        <w:rPr>
          <w:spacing w:val="-3"/>
        </w:rPr>
        <w:t xml:space="preserve">      =increase 24.53%</w:t>
      </w:r>
    </w:p>
    <w:p w14:paraId="547B57F6" w14:textId="77777777" w:rsidR="00DF4711"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Net assets</w:t>
      </w:r>
      <w:r w:rsidR="00DF4711" w:rsidRPr="002508B5">
        <w:rPr>
          <w:spacing w:val="-3"/>
        </w:rPr>
        <w:t xml:space="preserve">                      =0.39%</w:t>
      </w:r>
    </w:p>
    <w:p w14:paraId="1AEA4A1E"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 xml:space="preserve">Share </w:t>
      </w:r>
      <w:r w:rsidR="00DF4711" w:rsidRPr="002508B5">
        <w:rPr>
          <w:spacing w:val="-3"/>
        </w:rPr>
        <w:t xml:space="preserve">capital    </w:t>
      </w:r>
      <w:proofErr w:type="gramStart"/>
      <w:r w:rsidR="00DF4711" w:rsidRPr="002508B5">
        <w:rPr>
          <w:spacing w:val="-3"/>
        </w:rPr>
        <w:t>=  0</w:t>
      </w:r>
      <w:proofErr w:type="gramEnd"/>
      <w:r w:rsidR="00DF4711" w:rsidRPr="002508B5">
        <w:rPr>
          <w:spacing w:val="-3"/>
        </w:rPr>
        <w:t>%</w:t>
      </w:r>
    </w:p>
    <w:p w14:paraId="292A1AE5"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Reserves</w:t>
      </w:r>
      <w:r w:rsidR="00DF4711" w:rsidRPr="002508B5">
        <w:rPr>
          <w:spacing w:val="-3"/>
        </w:rPr>
        <w:t xml:space="preserve">        =0%</w:t>
      </w:r>
    </w:p>
    <w:p w14:paraId="4F568D4B"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Retained profits</w:t>
      </w:r>
      <w:r w:rsidR="00DF4711" w:rsidRPr="002508B5">
        <w:rPr>
          <w:spacing w:val="-3"/>
        </w:rPr>
        <w:t>= increase 1.03%</w:t>
      </w:r>
    </w:p>
    <w:p w14:paraId="467768BD" w14:textId="77777777" w:rsidR="00760FF3" w:rsidRPr="002508B5" w:rsidRDefault="00760FF3"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Shareholders equity</w:t>
      </w:r>
      <w:r w:rsidR="00DF4711" w:rsidRPr="002508B5">
        <w:rPr>
          <w:spacing w:val="-3"/>
        </w:rPr>
        <w:t xml:space="preserve">   =0.39%</w:t>
      </w:r>
    </w:p>
    <w:p w14:paraId="6DF9E31D" w14:textId="77777777" w:rsidR="00DF4711" w:rsidRPr="002508B5" w:rsidRDefault="00DF471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268AC22D" w14:textId="77777777" w:rsidR="00DF4711" w:rsidRPr="002508B5" w:rsidRDefault="00DF471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The company is experiencing a decline in revenue which is the most important aspect of any business. A decline of 15% should make the management worry and find a way out if they ought to continue with the business. The company is expected to increase its expenses and hence this is making the net profits after tax to really experience a sharp decline and a real threat. 91.53% decline means the company is almost making zero profits.</w:t>
      </w:r>
      <w:r w:rsidR="00F40CA9" w:rsidRPr="002508B5">
        <w:rPr>
          <w:spacing w:val="-3"/>
        </w:rPr>
        <w:t xml:space="preserve"> There is increase in current assets but this should not make the management smile given it is due to increased receivables and inventory.  Cash has reduced and this is an indicator of how the stock is moving slowly and the little that is moving is on credit bases. This reduces cash but increases credit sales. This makes it difficult for the company to meet its bills and operations.</w:t>
      </w:r>
    </w:p>
    <w:p w14:paraId="34480EE4"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Due to this the company has engaged in much borrowing and hence increase in liabilities both current and non-current. This is dangerous for the company and hence difficult to operate.</w:t>
      </w:r>
    </w:p>
    <w:p w14:paraId="4B7012CD" w14:textId="77777777" w:rsidR="001E0A4F" w:rsidRPr="002508B5" w:rsidRDefault="001E0A4F"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p>
    <w:p w14:paraId="258E1160" w14:textId="77777777" w:rsidR="00B149D1" w:rsidRPr="002508B5" w:rsidRDefault="00F074F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b/>
          <w:spacing w:val="-3"/>
        </w:rPr>
      </w:pPr>
      <w:r w:rsidRPr="002508B5">
        <w:rPr>
          <w:b/>
          <w:spacing w:val="-3"/>
        </w:rPr>
        <w:t>(A</w:t>
      </w:r>
      <w:proofErr w:type="gramStart"/>
      <w:r w:rsidRPr="002508B5">
        <w:rPr>
          <w:b/>
          <w:spacing w:val="-3"/>
        </w:rPr>
        <w:t>:2</w:t>
      </w:r>
      <w:proofErr w:type="gramEnd"/>
      <w:r w:rsidRPr="002508B5">
        <w:rPr>
          <w:b/>
          <w:spacing w:val="-3"/>
        </w:rPr>
        <w:t xml:space="preserve">) </w:t>
      </w:r>
      <w:r w:rsidR="001E0A4F" w:rsidRPr="002508B5">
        <w:rPr>
          <w:b/>
          <w:spacing w:val="-3"/>
        </w:rPr>
        <w:t>Calculate</w:t>
      </w:r>
      <w:r w:rsidR="00B149D1" w:rsidRPr="002508B5">
        <w:rPr>
          <w:b/>
          <w:spacing w:val="-3"/>
        </w:rPr>
        <w:t xml:space="preserve"> 2 liquidity ratios, 2 activity ratios, 4 profitability ratios and 2 solv</w:t>
      </w:r>
      <w:r w:rsidR="00750ED4" w:rsidRPr="002508B5">
        <w:rPr>
          <w:b/>
          <w:spacing w:val="-3"/>
        </w:rPr>
        <w:t>ency rat</w:t>
      </w:r>
      <w:r w:rsidR="0089223C" w:rsidRPr="002508B5">
        <w:rPr>
          <w:b/>
          <w:spacing w:val="-3"/>
        </w:rPr>
        <w:t>ios over the period 201</w:t>
      </w:r>
      <w:r w:rsidR="00E70E75" w:rsidRPr="002508B5">
        <w:rPr>
          <w:b/>
          <w:spacing w:val="-3"/>
        </w:rPr>
        <w:t>3</w:t>
      </w:r>
      <w:r w:rsidR="0089223C" w:rsidRPr="002508B5">
        <w:rPr>
          <w:b/>
          <w:spacing w:val="-3"/>
        </w:rPr>
        <w:t xml:space="preserve"> to 201</w:t>
      </w:r>
      <w:r w:rsidR="00E70E75" w:rsidRPr="002508B5">
        <w:rPr>
          <w:b/>
          <w:spacing w:val="-3"/>
        </w:rPr>
        <w:t>6</w:t>
      </w:r>
      <w:r w:rsidR="00B149D1" w:rsidRPr="002508B5">
        <w:rPr>
          <w:b/>
          <w:spacing w:val="-3"/>
        </w:rPr>
        <w:t xml:space="preserve">. </w:t>
      </w:r>
      <w:r w:rsidR="00E53DE8" w:rsidRPr="002508B5">
        <w:rPr>
          <w:b/>
          <w:spacing w:val="-3"/>
        </w:rPr>
        <w:t>Use</w:t>
      </w:r>
      <w:r w:rsidR="00E70E75" w:rsidRPr="002508B5">
        <w:rPr>
          <w:b/>
          <w:spacing w:val="-3"/>
        </w:rPr>
        <w:t xml:space="preserve"> the ratios to </w:t>
      </w:r>
      <w:r w:rsidR="00E53DE8" w:rsidRPr="002508B5">
        <w:rPr>
          <w:b/>
          <w:spacing w:val="-3"/>
        </w:rPr>
        <w:t xml:space="preserve">assess if the company has a going concern problem. </w:t>
      </w:r>
      <w:r w:rsidR="00B61BC6" w:rsidRPr="002508B5">
        <w:rPr>
          <w:b/>
          <w:spacing w:val="-3"/>
        </w:rPr>
        <w:t>(9 marks + 1 mark</w:t>
      </w:r>
      <w:r w:rsidR="001E0A4F" w:rsidRPr="002508B5">
        <w:rPr>
          <w:b/>
          <w:spacing w:val="-3"/>
        </w:rPr>
        <w:t xml:space="preserve"> for presentation</w:t>
      </w:r>
      <w:r w:rsidR="00B149D1" w:rsidRPr="002508B5">
        <w:rPr>
          <w:b/>
          <w:spacing w:val="-3"/>
        </w:rPr>
        <w:t>)</w:t>
      </w:r>
    </w:p>
    <w:p w14:paraId="563D4D9D"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b/>
          <w:spacing w:val="-3"/>
        </w:rPr>
      </w:pPr>
    </w:p>
    <w:tbl>
      <w:tblPr>
        <w:tblStyle w:val="a4"/>
        <w:tblW w:w="0" w:type="auto"/>
        <w:tblInd w:w="720" w:type="dxa"/>
        <w:tblLook w:val="04A0" w:firstRow="1" w:lastRow="0" w:firstColumn="1" w:lastColumn="0" w:noHBand="0" w:noVBand="1"/>
      </w:tblPr>
      <w:tblGrid>
        <w:gridCol w:w="1740"/>
        <w:gridCol w:w="1695"/>
        <w:gridCol w:w="1695"/>
        <w:gridCol w:w="1696"/>
        <w:gridCol w:w="1696"/>
      </w:tblGrid>
      <w:tr w:rsidR="00F40CA9" w:rsidRPr="002508B5" w14:paraId="72649131" w14:textId="77777777" w:rsidTr="00B56185">
        <w:tc>
          <w:tcPr>
            <w:tcW w:w="1740" w:type="dxa"/>
          </w:tcPr>
          <w:p w14:paraId="08D773A7"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ratios</w:t>
            </w:r>
          </w:p>
        </w:tc>
        <w:tc>
          <w:tcPr>
            <w:tcW w:w="1695" w:type="dxa"/>
          </w:tcPr>
          <w:p w14:paraId="4C7C8B8F"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2013</w:t>
            </w:r>
          </w:p>
        </w:tc>
        <w:tc>
          <w:tcPr>
            <w:tcW w:w="1695" w:type="dxa"/>
          </w:tcPr>
          <w:p w14:paraId="6102C823"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2014</w:t>
            </w:r>
          </w:p>
        </w:tc>
        <w:tc>
          <w:tcPr>
            <w:tcW w:w="1696" w:type="dxa"/>
          </w:tcPr>
          <w:p w14:paraId="42C4C2BA"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2015</w:t>
            </w:r>
          </w:p>
        </w:tc>
        <w:tc>
          <w:tcPr>
            <w:tcW w:w="1696" w:type="dxa"/>
          </w:tcPr>
          <w:p w14:paraId="116F3583"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2016</w:t>
            </w:r>
          </w:p>
        </w:tc>
      </w:tr>
      <w:tr w:rsidR="00F40CA9" w:rsidRPr="002508B5" w14:paraId="5AC48D3C" w14:textId="77777777" w:rsidTr="00B56185">
        <w:tc>
          <w:tcPr>
            <w:tcW w:w="1740" w:type="dxa"/>
          </w:tcPr>
          <w:p w14:paraId="17230442"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Current ratio</w:t>
            </w:r>
          </w:p>
        </w:tc>
        <w:tc>
          <w:tcPr>
            <w:tcW w:w="1695" w:type="dxa"/>
          </w:tcPr>
          <w:p w14:paraId="35670A67" w14:textId="77777777" w:rsidR="00F40CA9" w:rsidRPr="002508B5" w:rsidRDefault="003636A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1.62</w:t>
            </w:r>
          </w:p>
        </w:tc>
        <w:tc>
          <w:tcPr>
            <w:tcW w:w="1695" w:type="dxa"/>
          </w:tcPr>
          <w:p w14:paraId="4D06F49F" w14:textId="77777777" w:rsidR="00F40CA9"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2.09</w:t>
            </w:r>
          </w:p>
        </w:tc>
        <w:tc>
          <w:tcPr>
            <w:tcW w:w="1696" w:type="dxa"/>
          </w:tcPr>
          <w:p w14:paraId="1EE3647C" w14:textId="77777777" w:rsidR="00F40CA9" w:rsidRPr="002508B5" w:rsidRDefault="003636A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1.99</w:t>
            </w:r>
          </w:p>
        </w:tc>
        <w:tc>
          <w:tcPr>
            <w:tcW w:w="1696" w:type="dxa"/>
          </w:tcPr>
          <w:p w14:paraId="1492B208" w14:textId="77777777" w:rsidR="00F40CA9" w:rsidRPr="002508B5" w:rsidRDefault="003636A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2.03</w:t>
            </w:r>
          </w:p>
        </w:tc>
      </w:tr>
      <w:tr w:rsidR="00F40CA9" w:rsidRPr="002508B5" w14:paraId="27D73B55" w14:textId="77777777" w:rsidTr="00B56185">
        <w:tc>
          <w:tcPr>
            <w:tcW w:w="1740" w:type="dxa"/>
          </w:tcPr>
          <w:p w14:paraId="416B16B5"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Quick ratio</w:t>
            </w:r>
          </w:p>
        </w:tc>
        <w:tc>
          <w:tcPr>
            <w:tcW w:w="1695" w:type="dxa"/>
          </w:tcPr>
          <w:p w14:paraId="4452E469" w14:textId="77777777" w:rsidR="00F40CA9" w:rsidRPr="002508B5" w:rsidRDefault="00CA70C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0.86</w:t>
            </w:r>
          </w:p>
        </w:tc>
        <w:tc>
          <w:tcPr>
            <w:tcW w:w="1695" w:type="dxa"/>
          </w:tcPr>
          <w:p w14:paraId="3B117500" w14:textId="77777777" w:rsidR="00F40CA9" w:rsidRPr="002508B5" w:rsidRDefault="00CA70C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1.10</w:t>
            </w:r>
          </w:p>
        </w:tc>
        <w:tc>
          <w:tcPr>
            <w:tcW w:w="1696" w:type="dxa"/>
          </w:tcPr>
          <w:p w14:paraId="27C24736" w14:textId="77777777" w:rsidR="00F40CA9" w:rsidRPr="002508B5" w:rsidRDefault="00CA70C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1.04</w:t>
            </w:r>
          </w:p>
        </w:tc>
        <w:tc>
          <w:tcPr>
            <w:tcW w:w="1696" w:type="dxa"/>
          </w:tcPr>
          <w:p w14:paraId="63329DA9" w14:textId="77777777" w:rsidR="00F40CA9" w:rsidRPr="002508B5" w:rsidRDefault="00CA70C8"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1.06</w:t>
            </w:r>
          </w:p>
        </w:tc>
      </w:tr>
      <w:tr w:rsidR="00F40CA9" w:rsidRPr="002508B5" w14:paraId="1A971E9C" w14:textId="77777777" w:rsidTr="00B56185">
        <w:tc>
          <w:tcPr>
            <w:tcW w:w="1740" w:type="dxa"/>
          </w:tcPr>
          <w:p w14:paraId="070BE4AE" w14:textId="77777777" w:rsidR="00F40CA9"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Debt turnover</w:t>
            </w:r>
          </w:p>
        </w:tc>
        <w:tc>
          <w:tcPr>
            <w:tcW w:w="1695" w:type="dxa"/>
          </w:tcPr>
          <w:p w14:paraId="6E508E8C"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5.31</w:t>
            </w:r>
          </w:p>
        </w:tc>
        <w:tc>
          <w:tcPr>
            <w:tcW w:w="1695" w:type="dxa"/>
          </w:tcPr>
          <w:p w14:paraId="23797890"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4.76</w:t>
            </w:r>
          </w:p>
        </w:tc>
        <w:tc>
          <w:tcPr>
            <w:tcW w:w="1696" w:type="dxa"/>
          </w:tcPr>
          <w:p w14:paraId="0612EEC7"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3.89</w:t>
            </w:r>
          </w:p>
        </w:tc>
        <w:tc>
          <w:tcPr>
            <w:tcW w:w="1696" w:type="dxa"/>
          </w:tcPr>
          <w:p w14:paraId="1F5F0031"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2.76</w:t>
            </w:r>
          </w:p>
        </w:tc>
      </w:tr>
      <w:tr w:rsidR="00F40CA9" w:rsidRPr="002508B5" w14:paraId="78897A07" w14:textId="77777777" w:rsidTr="00B56185">
        <w:tc>
          <w:tcPr>
            <w:tcW w:w="1740" w:type="dxa"/>
          </w:tcPr>
          <w:p w14:paraId="327E131A" w14:textId="77777777" w:rsidR="00F40CA9"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Assets turnover</w:t>
            </w:r>
          </w:p>
        </w:tc>
        <w:tc>
          <w:tcPr>
            <w:tcW w:w="1695" w:type="dxa"/>
          </w:tcPr>
          <w:p w14:paraId="29AF8A6A"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1.33</w:t>
            </w:r>
          </w:p>
        </w:tc>
        <w:tc>
          <w:tcPr>
            <w:tcW w:w="1695" w:type="dxa"/>
          </w:tcPr>
          <w:p w14:paraId="4E5DC04D"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1.31</w:t>
            </w:r>
          </w:p>
        </w:tc>
        <w:tc>
          <w:tcPr>
            <w:tcW w:w="1696" w:type="dxa"/>
          </w:tcPr>
          <w:p w14:paraId="7DA721DC"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1.18</w:t>
            </w:r>
          </w:p>
        </w:tc>
        <w:tc>
          <w:tcPr>
            <w:tcW w:w="1696" w:type="dxa"/>
          </w:tcPr>
          <w:p w14:paraId="0FCAF79A" w14:textId="77777777" w:rsidR="00F40CA9" w:rsidRPr="002508B5" w:rsidRDefault="00EC6D94"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0.92</w:t>
            </w:r>
          </w:p>
        </w:tc>
      </w:tr>
      <w:tr w:rsidR="00B56185" w:rsidRPr="002508B5" w14:paraId="3182223C" w14:textId="77777777" w:rsidTr="00B56185">
        <w:tc>
          <w:tcPr>
            <w:tcW w:w="1740" w:type="dxa"/>
          </w:tcPr>
          <w:p w14:paraId="4D1B4964" w14:textId="77777777" w:rsidR="00B56185"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Profit margin</w:t>
            </w:r>
          </w:p>
        </w:tc>
        <w:tc>
          <w:tcPr>
            <w:tcW w:w="1695" w:type="dxa"/>
          </w:tcPr>
          <w:p w14:paraId="2ADB5C11"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8.4%</w:t>
            </w:r>
          </w:p>
        </w:tc>
        <w:tc>
          <w:tcPr>
            <w:tcW w:w="1695" w:type="dxa"/>
          </w:tcPr>
          <w:p w14:paraId="3C67D0BE"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5.7%</w:t>
            </w:r>
          </w:p>
        </w:tc>
        <w:tc>
          <w:tcPr>
            <w:tcW w:w="1696" w:type="dxa"/>
          </w:tcPr>
          <w:p w14:paraId="75BFD752"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2.5%</w:t>
            </w:r>
          </w:p>
        </w:tc>
        <w:tc>
          <w:tcPr>
            <w:tcW w:w="1696" w:type="dxa"/>
          </w:tcPr>
          <w:p w14:paraId="5BB45DDF"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0.25%</w:t>
            </w:r>
          </w:p>
        </w:tc>
      </w:tr>
      <w:tr w:rsidR="00B56185" w:rsidRPr="002508B5" w14:paraId="5D15AC8C" w14:textId="77777777" w:rsidTr="00B56185">
        <w:tc>
          <w:tcPr>
            <w:tcW w:w="1740" w:type="dxa"/>
          </w:tcPr>
          <w:p w14:paraId="686812B0" w14:textId="77777777" w:rsidR="00B56185"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Return on assets</w:t>
            </w:r>
          </w:p>
        </w:tc>
        <w:tc>
          <w:tcPr>
            <w:tcW w:w="1695" w:type="dxa"/>
          </w:tcPr>
          <w:p w14:paraId="7BA1E14C"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0.111</w:t>
            </w:r>
          </w:p>
        </w:tc>
        <w:tc>
          <w:tcPr>
            <w:tcW w:w="1695" w:type="dxa"/>
          </w:tcPr>
          <w:p w14:paraId="0C4D0804"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0.075</w:t>
            </w:r>
          </w:p>
        </w:tc>
        <w:tc>
          <w:tcPr>
            <w:tcW w:w="1696" w:type="dxa"/>
          </w:tcPr>
          <w:p w14:paraId="0239280C"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0.0297</w:t>
            </w:r>
          </w:p>
        </w:tc>
        <w:tc>
          <w:tcPr>
            <w:tcW w:w="1696" w:type="dxa"/>
          </w:tcPr>
          <w:p w14:paraId="65C1F660"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0.0023</w:t>
            </w:r>
          </w:p>
        </w:tc>
      </w:tr>
      <w:tr w:rsidR="00B56185" w:rsidRPr="002508B5" w14:paraId="45A3B528" w14:textId="77777777" w:rsidTr="00587585">
        <w:trPr>
          <w:trHeight w:val="449"/>
        </w:trPr>
        <w:tc>
          <w:tcPr>
            <w:tcW w:w="1740" w:type="dxa"/>
          </w:tcPr>
          <w:p w14:paraId="23896861" w14:textId="77777777" w:rsidR="00B56185"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Return on equity</w:t>
            </w:r>
          </w:p>
        </w:tc>
        <w:tc>
          <w:tcPr>
            <w:tcW w:w="1695" w:type="dxa"/>
          </w:tcPr>
          <w:p w14:paraId="69760BD4"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0.187</w:t>
            </w:r>
          </w:p>
        </w:tc>
        <w:tc>
          <w:tcPr>
            <w:tcW w:w="1695" w:type="dxa"/>
          </w:tcPr>
          <w:p w14:paraId="70B0C5DD"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0.115</w:t>
            </w:r>
          </w:p>
        </w:tc>
        <w:tc>
          <w:tcPr>
            <w:tcW w:w="1696" w:type="dxa"/>
          </w:tcPr>
          <w:p w14:paraId="48A3A72C"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0.046</w:t>
            </w:r>
          </w:p>
        </w:tc>
        <w:tc>
          <w:tcPr>
            <w:tcW w:w="1696" w:type="dxa"/>
          </w:tcPr>
          <w:p w14:paraId="49510E70"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0.0038</w:t>
            </w:r>
          </w:p>
        </w:tc>
      </w:tr>
      <w:tr w:rsidR="00B56185" w:rsidRPr="002508B5" w14:paraId="4E40B638" w14:textId="77777777" w:rsidTr="00B56185">
        <w:tc>
          <w:tcPr>
            <w:tcW w:w="1740" w:type="dxa"/>
          </w:tcPr>
          <w:p w14:paraId="34698A89" w14:textId="77777777" w:rsidR="00B56185"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Gross margin ratio</w:t>
            </w:r>
          </w:p>
        </w:tc>
        <w:tc>
          <w:tcPr>
            <w:tcW w:w="1695" w:type="dxa"/>
          </w:tcPr>
          <w:p w14:paraId="4FF47CCA"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20%</w:t>
            </w:r>
          </w:p>
        </w:tc>
        <w:tc>
          <w:tcPr>
            <w:tcW w:w="1695" w:type="dxa"/>
          </w:tcPr>
          <w:p w14:paraId="7164351C"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15%</w:t>
            </w:r>
          </w:p>
        </w:tc>
        <w:tc>
          <w:tcPr>
            <w:tcW w:w="1696" w:type="dxa"/>
          </w:tcPr>
          <w:p w14:paraId="2C566A4F"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10%</w:t>
            </w:r>
          </w:p>
        </w:tc>
        <w:tc>
          <w:tcPr>
            <w:tcW w:w="1696" w:type="dxa"/>
          </w:tcPr>
          <w:p w14:paraId="0A392B59"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7%</w:t>
            </w:r>
          </w:p>
        </w:tc>
      </w:tr>
      <w:tr w:rsidR="00B56185" w:rsidRPr="002508B5" w14:paraId="1059101D" w14:textId="77777777" w:rsidTr="00B56185">
        <w:tc>
          <w:tcPr>
            <w:tcW w:w="1740" w:type="dxa"/>
          </w:tcPr>
          <w:p w14:paraId="239B67B9" w14:textId="77777777" w:rsidR="00B56185" w:rsidRPr="002508B5" w:rsidRDefault="00B561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Debt to equity</w:t>
            </w:r>
          </w:p>
        </w:tc>
        <w:tc>
          <w:tcPr>
            <w:tcW w:w="1695" w:type="dxa"/>
          </w:tcPr>
          <w:p w14:paraId="1BE6F4D5"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0.669</w:t>
            </w:r>
          </w:p>
        </w:tc>
        <w:tc>
          <w:tcPr>
            <w:tcW w:w="1695" w:type="dxa"/>
          </w:tcPr>
          <w:p w14:paraId="064B53F1"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0.535</w:t>
            </w:r>
          </w:p>
        </w:tc>
        <w:tc>
          <w:tcPr>
            <w:tcW w:w="1696" w:type="dxa"/>
          </w:tcPr>
          <w:p w14:paraId="12DFFFBF"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0.540</w:t>
            </w:r>
          </w:p>
        </w:tc>
        <w:tc>
          <w:tcPr>
            <w:tcW w:w="1696" w:type="dxa"/>
          </w:tcPr>
          <w:p w14:paraId="366308E5" w14:textId="77777777" w:rsidR="00B561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0.670</w:t>
            </w:r>
          </w:p>
        </w:tc>
      </w:tr>
      <w:tr w:rsidR="00587585" w:rsidRPr="002508B5" w14:paraId="154187E6" w14:textId="77777777" w:rsidTr="00B56185">
        <w:tc>
          <w:tcPr>
            <w:tcW w:w="1740" w:type="dxa"/>
          </w:tcPr>
          <w:p w14:paraId="43CBD09F" w14:textId="77777777" w:rsidR="005875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b/>
                <w:spacing w:val="-3"/>
              </w:rPr>
            </w:pPr>
            <w:r w:rsidRPr="002508B5">
              <w:rPr>
                <w:b/>
                <w:spacing w:val="-3"/>
              </w:rPr>
              <w:t>Debt to asset</w:t>
            </w:r>
          </w:p>
        </w:tc>
        <w:tc>
          <w:tcPr>
            <w:tcW w:w="1695" w:type="dxa"/>
          </w:tcPr>
          <w:p w14:paraId="7D0F446A" w14:textId="77777777" w:rsidR="005875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0.400</w:t>
            </w:r>
          </w:p>
        </w:tc>
        <w:tc>
          <w:tcPr>
            <w:tcW w:w="1695" w:type="dxa"/>
          </w:tcPr>
          <w:p w14:paraId="4DC0A2D9" w14:textId="77777777" w:rsidR="005875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0.349</w:t>
            </w:r>
          </w:p>
        </w:tc>
        <w:tc>
          <w:tcPr>
            <w:tcW w:w="1696" w:type="dxa"/>
          </w:tcPr>
          <w:p w14:paraId="723440E9" w14:textId="77777777" w:rsidR="005875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0.351</w:t>
            </w:r>
          </w:p>
        </w:tc>
        <w:tc>
          <w:tcPr>
            <w:tcW w:w="1696" w:type="dxa"/>
          </w:tcPr>
          <w:p w14:paraId="59AB21EE" w14:textId="77777777" w:rsidR="00587585" w:rsidRPr="002508B5" w:rsidRDefault="00587585"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r w:rsidRPr="002508B5">
              <w:rPr>
                <w:spacing w:val="-3"/>
              </w:rPr>
              <w:t>0.401</w:t>
            </w:r>
          </w:p>
        </w:tc>
      </w:tr>
    </w:tbl>
    <w:p w14:paraId="0E072D44" w14:textId="77777777" w:rsidR="00F40CA9" w:rsidRPr="002508B5" w:rsidRDefault="00F40CA9"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b/>
          <w:spacing w:val="-3"/>
        </w:rPr>
      </w:pPr>
    </w:p>
    <w:p w14:paraId="446051B6" w14:textId="77777777" w:rsidR="00F40CA9"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Current ratio is given by (current assets / current liabilities)</w:t>
      </w:r>
    </w:p>
    <w:p w14:paraId="3E2B7BF3"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Quick ratio is given by (current assets-inventory)/current liabilities)</w:t>
      </w:r>
    </w:p>
    <w:p w14:paraId="253EE209"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 xml:space="preserve">Debt turnover is given by sales/revenues divided by </w:t>
      </w:r>
      <w:r w:rsidR="005D20B7" w:rsidRPr="002508B5">
        <w:rPr>
          <w:spacing w:val="-3"/>
        </w:rPr>
        <w:t>receivables</w:t>
      </w:r>
    </w:p>
    <w:p w14:paraId="7872350E"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Asset turnover is given by revenue/assets</w:t>
      </w:r>
    </w:p>
    <w:p w14:paraId="506A465B"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Profit margin= net profit/revenue</w:t>
      </w:r>
    </w:p>
    <w:p w14:paraId="1819FD08"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Return on assets = net income/ assets</w:t>
      </w:r>
    </w:p>
    <w:p w14:paraId="380CEBEE"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Return on equity=net income/equity</w:t>
      </w:r>
    </w:p>
    <w:p w14:paraId="62C3E300"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Gross margin = gross profit/revenue</w:t>
      </w:r>
    </w:p>
    <w:p w14:paraId="0FE8532A"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lastRenderedPageBreak/>
        <w:t>Debt to equity= total liabilities/ equity</w:t>
      </w:r>
    </w:p>
    <w:p w14:paraId="5ECB35C4"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Debt to asset = total liabilities/ total asset</w:t>
      </w:r>
    </w:p>
    <w:p w14:paraId="34DA934B"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p>
    <w:p w14:paraId="40517E16" w14:textId="77777777" w:rsidR="00195B51" w:rsidRDefault="005D20B7"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 xml:space="preserve">Looking at the above ratios the all profitability ratios are indicating a negative or else a declining trend. This indicates that in foreseeable future the business will operate at a loss if not a profit of 0. The profit margins and </w:t>
      </w:r>
      <w:proofErr w:type="gramStart"/>
      <w:r w:rsidRPr="002508B5">
        <w:rPr>
          <w:spacing w:val="-3"/>
        </w:rPr>
        <w:t>turn overs</w:t>
      </w:r>
      <w:proofErr w:type="gramEnd"/>
      <w:r w:rsidRPr="002508B5">
        <w:rPr>
          <w:spacing w:val="-3"/>
        </w:rPr>
        <w:t xml:space="preserve"> are decreasing and it is a concern to the business.  </w:t>
      </w:r>
    </w:p>
    <w:p w14:paraId="115EE3AB" w14:textId="77777777" w:rsidR="00F40CA9" w:rsidRPr="002508B5" w:rsidRDefault="005D20B7"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spacing w:val="-3"/>
        </w:rPr>
      </w:pPr>
      <w:r w:rsidRPr="002508B5">
        <w:rPr>
          <w:spacing w:val="-3"/>
        </w:rPr>
        <w:t>Again the solvency ratios are indicating an increasing trend which means that in foreseeable future the business will be operating using large amount of debts and hence a high risk of the business</w:t>
      </w:r>
      <w:r w:rsidR="00195B51">
        <w:rPr>
          <w:spacing w:val="-3"/>
        </w:rPr>
        <w:t>’</w:t>
      </w:r>
      <w:r w:rsidR="00195B51">
        <w:rPr>
          <w:rFonts w:hint="eastAsia"/>
          <w:spacing w:val="-3"/>
        </w:rPr>
        <w:t xml:space="preserve">s bankruptcy. </w:t>
      </w:r>
      <w:r w:rsidR="00195B51">
        <w:rPr>
          <w:spacing w:val="-3"/>
        </w:rPr>
        <w:t>Comparing</w:t>
      </w:r>
      <w:r w:rsidR="00195B51">
        <w:rPr>
          <w:rFonts w:hint="eastAsia"/>
          <w:spacing w:val="-3"/>
        </w:rPr>
        <w:t xml:space="preserve"> to 2015</w:t>
      </w:r>
      <w:r w:rsidR="00195B51">
        <w:rPr>
          <w:spacing w:val="-3"/>
        </w:rPr>
        <w:t>’</w:t>
      </w:r>
      <w:r w:rsidR="00195B51">
        <w:rPr>
          <w:rFonts w:hint="eastAsia"/>
          <w:spacing w:val="-3"/>
        </w:rPr>
        <w:t xml:space="preserve">s figurer, debt to </w:t>
      </w:r>
      <w:r w:rsidR="00667534">
        <w:rPr>
          <w:rFonts w:hint="eastAsia"/>
          <w:spacing w:val="-3"/>
        </w:rPr>
        <w:t>e</w:t>
      </w:r>
      <w:r w:rsidR="00195B51">
        <w:rPr>
          <w:rFonts w:hint="eastAsia"/>
          <w:spacing w:val="-3"/>
        </w:rPr>
        <w:t xml:space="preserve">quity ratio in 2016 has reached the highest </w:t>
      </w:r>
      <w:proofErr w:type="gramStart"/>
      <w:r w:rsidR="00195B51">
        <w:rPr>
          <w:rFonts w:hint="eastAsia"/>
          <w:spacing w:val="-3"/>
        </w:rPr>
        <w:t>point which</w:t>
      </w:r>
      <w:proofErr w:type="gramEnd"/>
      <w:r w:rsidR="00195B51">
        <w:rPr>
          <w:rFonts w:hint="eastAsia"/>
          <w:spacing w:val="-3"/>
        </w:rPr>
        <w:t xml:space="preserve"> may </w:t>
      </w:r>
      <w:r w:rsidR="00667534">
        <w:rPr>
          <w:rFonts w:hint="eastAsia"/>
          <w:spacing w:val="-3"/>
        </w:rPr>
        <w:t xml:space="preserve">cause the problems in total liabilities. </w:t>
      </w:r>
    </w:p>
    <w:p w14:paraId="0050CA27" w14:textId="77777777" w:rsidR="003A4410" w:rsidRPr="002508B5" w:rsidRDefault="003A4410"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ind w:left="720" w:hanging="720"/>
        <w:jc w:val="both"/>
        <w:rPr>
          <w:b/>
          <w:spacing w:val="-3"/>
        </w:rPr>
      </w:pPr>
    </w:p>
    <w:p w14:paraId="3667E208" w14:textId="77777777" w:rsidR="00B149D1" w:rsidRPr="002508B5" w:rsidRDefault="00B149D1" w:rsidP="002508B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line="480" w:lineRule="auto"/>
        <w:jc w:val="both"/>
        <w:rPr>
          <w:spacing w:val="-3"/>
        </w:rPr>
      </w:pPr>
    </w:p>
    <w:p w14:paraId="4A5718A9" w14:textId="77777777" w:rsidR="00B149D1" w:rsidRPr="002508B5" w:rsidRDefault="00F074F1" w:rsidP="002508B5">
      <w:pPr>
        <w:spacing w:line="480" w:lineRule="auto"/>
        <w:ind w:left="720" w:hanging="720"/>
        <w:rPr>
          <w:spacing w:val="-3"/>
        </w:rPr>
      </w:pPr>
      <w:bookmarkStart w:id="0" w:name="_GoBack"/>
      <w:r w:rsidRPr="002508B5">
        <w:rPr>
          <w:spacing w:val="-3"/>
        </w:rPr>
        <w:t>(B</w:t>
      </w:r>
      <w:r w:rsidR="00103F00" w:rsidRPr="002508B5">
        <w:rPr>
          <w:spacing w:val="-3"/>
        </w:rPr>
        <w:t xml:space="preserve">)    </w:t>
      </w:r>
      <w:r w:rsidR="001E0A4F" w:rsidRPr="002508B5">
        <w:rPr>
          <w:b/>
          <w:spacing w:val="-3"/>
        </w:rPr>
        <w:t>List</w:t>
      </w:r>
      <w:r w:rsidR="00B149D1" w:rsidRPr="002508B5">
        <w:rPr>
          <w:b/>
          <w:spacing w:val="-3"/>
        </w:rPr>
        <w:t xml:space="preserve"> four areas of high inherent risk based o</w:t>
      </w:r>
      <w:r w:rsidR="001E0A4F" w:rsidRPr="002508B5">
        <w:rPr>
          <w:b/>
          <w:spacing w:val="-3"/>
        </w:rPr>
        <w:t xml:space="preserve">n your findings in (a) above and explain how they could affect </w:t>
      </w:r>
      <w:r w:rsidR="00E53DE8" w:rsidRPr="002508B5">
        <w:rPr>
          <w:b/>
          <w:spacing w:val="-3"/>
        </w:rPr>
        <w:t>the financial statements of 2016</w:t>
      </w:r>
      <w:r w:rsidR="001E0A4F" w:rsidRPr="002508B5">
        <w:rPr>
          <w:b/>
          <w:spacing w:val="-3"/>
        </w:rPr>
        <w:t>. (5</w:t>
      </w:r>
      <w:r w:rsidR="00B149D1" w:rsidRPr="002508B5">
        <w:rPr>
          <w:b/>
          <w:spacing w:val="-3"/>
        </w:rPr>
        <w:t xml:space="preserve"> marks)</w:t>
      </w:r>
    </w:p>
    <w:bookmarkEnd w:id="0"/>
    <w:p w14:paraId="0A59E5C3" w14:textId="77777777" w:rsidR="00C34B86" w:rsidRPr="002508B5" w:rsidRDefault="00C34B86" w:rsidP="002508B5">
      <w:pPr>
        <w:spacing w:line="480" w:lineRule="auto"/>
        <w:ind w:left="720" w:hanging="720"/>
        <w:rPr>
          <w:spacing w:val="-3"/>
        </w:rPr>
      </w:pPr>
    </w:p>
    <w:p w14:paraId="70681D60" w14:textId="77777777" w:rsidR="00047F7C" w:rsidRPr="002508B5" w:rsidRDefault="00047F7C" w:rsidP="002508B5">
      <w:pPr>
        <w:spacing w:line="480" w:lineRule="auto"/>
        <w:ind w:left="720" w:hanging="720"/>
      </w:pPr>
    </w:p>
    <w:sectPr w:rsidR="00047F7C" w:rsidRPr="002508B5" w:rsidSect="00081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54CBB"/>
    <w:multiLevelType w:val="hybridMultilevel"/>
    <w:tmpl w:val="61E89976"/>
    <w:lvl w:ilvl="0" w:tplc="E4C034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D1"/>
    <w:rsid w:val="00047F7C"/>
    <w:rsid w:val="00066DB7"/>
    <w:rsid w:val="000818FD"/>
    <w:rsid w:val="000A2D1B"/>
    <w:rsid w:val="000C3ED5"/>
    <w:rsid w:val="00103F00"/>
    <w:rsid w:val="00155BDA"/>
    <w:rsid w:val="00195B51"/>
    <w:rsid w:val="001C6519"/>
    <w:rsid w:val="001E0A4F"/>
    <w:rsid w:val="001E659D"/>
    <w:rsid w:val="002214C1"/>
    <w:rsid w:val="002508B5"/>
    <w:rsid w:val="002D092C"/>
    <w:rsid w:val="003636A8"/>
    <w:rsid w:val="003A4410"/>
    <w:rsid w:val="00412F81"/>
    <w:rsid w:val="00470B97"/>
    <w:rsid w:val="00587585"/>
    <w:rsid w:val="005D20B7"/>
    <w:rsid w:val="006658FC"/>
    <w:rsid w:val="00667534"/>
    <w:rsid w:val="006C07E9"/>
    <w:rsid w:val="006E1317"/>
    <w:rsid w:val="0074374F"/>
    <w:rsid w:val="00750ED4"/>
    <w:rsid w:val="00760FF3"/>
    <w:rsid w:val="00775903"/>
    <w:rsid w:val="007A474A"/>
    <w:rsid w:val="007D798B"/>
    <w:rsid w:val="00883547"/>
    <w:rsid w:val="0089223C"/>
    <w:rsid w:val="008D4B0D"/>
    <w:rsid w:val="00AD4F5A"/>
    <w:rsid w:val="00AF0D7F"/>
    <w:rsid w:val="00B149D1"/>
    <w:rsid w:val="00B56185"/>
    <w:rsid w:val="00B61BC6"/>
    <w:rsid w:val="00B90826"/>
    <w:rsid w:val="00BC7318"/>
    <w:rsid w:val="00C34B86"/>
    <w:rsid w:val="00CA70C8"/>
    <w:rsid w:val="00D70CC2"/>
    <w:rsid w:val="00DD2A04"/>
    <w:rsid w:val="00DD58E5"/>
    <w:rsid w:val="00DF4711"/>
    <w:rsid w:val="00E538F3"/>
    <w:rsid w:val="00E53DE8"/>
    <w:rsid w:val="00E70E75"/>
    <w:rsid w:val="00EC391F"/>
    <w:rsid w:val="00EC6D94"/>
    <w:rsid w:val="00EE50F1"/>
    <w:rsid w:val="00F074F1"/>
    <w:rsid w:val="00F3468B"/>
    <w:rsid w:val="00F40CA9"/>
    <w:rsid w:val="00F676E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D0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D1"/>
    <w:pPr>
      <w:spacing w:after="0" w:line="240" w:lineRule="auto"/>
    </w:pPr>
    <w:rPr>
      <w:rFonts w:ascii="Times New Roman" w:eastAsia="Times New Roman" w:hAnsi="Times New Roman" w:cs="Times New Roman"/>
      <w:sz w:val="24"/>
      <w:szCs w:val="24"/>
      <w:lang w:eastAsia="en-AU"/>
    </w:rPr>
  </w:style>
  <w:style w:type="paragraph" w:styleId="1">
    <w:name w:val="heading 1"/>
    <w:basedOn w:val="a"/>
    <w:next w:val="a"/>
    <w:link w:val="10"/>
    <w:qFormat/>
    <w:rsid w:val="00B149D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B149D1"/>
    <w:rPr>
      <w:rFonts w:ascii="Arial" w:eastAsia="Times New Roman" w:hAnsi="Arial" w:cs="Arial"/>
      <w:b/>
      <w:bCs/>
      <w:kern w:val="32"/>
      <w:sz w:val="32"/>
      <w:szCs w:val="32"/>
      <w:lang w:eastAsia="en-AU"/>
    </w:rPr>
  </w:style>
  <w:style w:type="paragraph" w:styleId="a3">
    <w:name w:val="List Paragraph"/>
    <w:basedOn w:val="a"/>
    <w:uiPriority w:val="34"/>
    <w:qFormat/>
    <w:rsid w:val="00E70E75"/>
    <w:pPr>
      <w:ind w:left="720"/>
      <w:contextualSpacing/>
    </w:pPr>
  </w:style>
  <w:style w:type="table" w:styleId="a4">
    <w:name w:val="Table Grid"/>
    <w:basedOn w:val="a1"/>
    <w:uiPriority w:val="59"/>
    <w:rsid w:val="00F4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D1"/>
    <w:pPr>
      <w:spacing w:after="0" w:line="240" w:lineRule="auto"/>
    </w:pPr>
    <w:rPr>
      <w:rFonts w:ascii="Times New Roman" w:eastAsia="Times New Roman" w:hAnsi="Times New Roman" w:cs="Times New Roman"/>
      <w:sz w:val="24"/>
      <w:szCs w:val="24"/>
      <w:lang w:eastAsia="en-AU"/>
    </w:rPr>
  </w:style>
  <w:style w:type="paragraph" w:styleId="1">
    <w:name w:val="heading 1"/>
    <w:basedOn w:val="a"/>
    <w:next w:val="a"/>
    <w:link w:val="10"/>
    <w:qFormat/>
    <w:rsid w:val="00B149D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B149D1"/>
    <w:rPr>
      <w:rFonts w:ascii="Arial" w:eastAsia="Times New Roman" w:hAnsi="Arial" w:cs="Arial"/>
      <w:b/>
      <w:bCs/>
      <w:kern w:val="32"/>
      <w:sz w:val="32"/>
      <w:szCs w:val="32"/>
      <w:lang w:eastAsia="en-AU"/>
    </w:rPr>
  </w:style>
  <w:style w:type="paragraph" w:styleId="a3">
    <w:name w:val="List Paragraph"/>
    <w:basedOn w:val="a"/>
    <w:uiPriority w:val="34"/>
    <w:qFormat/>
    <w:rsid w:val="00E70E75"/>
    <w:pPr>
      <w:ind w:left="720"/>
      <w:contextualSpacing/>
    </w:pPr>
  </w:style>
  <w:style w:type="table" w:styleId="a4">
    <w:name w:val="Table Grid"/>
    <w:basedOn w:val="a1"/>
    <w:uiPriority w:val="59"/>
    <w:rsid w:val="00F40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85467">
      <w:bodyDiv w:val="1"/>
      <w:marLeft w:val="0"/>
      <w:marRight w:val="0"/>
      <w:marTop w:val="0"/>
      <w:marBottom w:val="0"/>
      <w:divBdr>
        <w:top w:val="none" w:sz="0" w:space="0" w:color="auto"/>
        <w:left w:val="none" w:sz="0" w:space="0" w:color="auto"/>
        <w:bottom w:val="none" w:sz="0" w:space="0" w:color="auto"/>
        <w:right w:val="none" w:sz="0" w:space="0" w:color="auto"/>
      </w:divBdr>
      <w:divsChild>
        <w:div w:id="2142308673">
          <w:marLeft w:val="0"/>
          <w:marRight w:val="0"/>
          <w:marTop w:val="0"/>
          <w:marBottom w:val="0"/>
          <w:divBdr>
            <w:top w:val="none" w:sz="0" w:space="0" w:color="auto"/>
            <w:left w:val="none" w:sz="0" w:space="0" w:color="auto"/>
            <w:bottom w:val="none" w:sz="0" w:space="0" w:color="auto"/>
            <w:right w:val="none" w:sz="0" w:space="0" w:color="auto"/>
          </w:divBdr>
        </w:div>
        <w:div w:id="322441626">
          <w:marLeft w:val="0"/>
          <w:marRight w:val="0"/>
          <w:marTop w:val="0"/>
          <w:marBottom w:val="0"/>
          <w:divBdr>
            <w:top w:val="none" w:sz="0" w:space="0" w:color="auto"/>
            <w:left w:val="none" w:sz="0" w:space="0" w:color="auto"/>
            <w:bottom w:val="none" w:sz="0" w:space="0" w:color="auto"/>
            <w:right w:val="none" w:sz="0" w:space="0" w:color="auto"/>
          </w:divBdr>
        </w:div>
        <w:div w:id="1530797152">
          <w:marLeft w:val="0"/>
          <w:marRight w:val="0"/>
          <w:marTop w:val="0"/>
          <w:marBottom w:val="0"/>
          <w:divBdr>
            <w:top w:val="none" w:sz="0" w:space="0" w:color="auto"/>
            <w:left w:val="none" w:sz="0" w:space="0" w:color="auto"/>
            <w:bottom w:val="none" w:sz="0" w:space="0" w:color="auto"/>
            <w:right w:val="none" w:sz="0" w:space="0" w:color="auto"/>
          </w:divBdr>
        </w:div>
        <w:div w:id="503470976">
          <w:marLeft w:val="0"/>
          <w:marRight w:val="0"/>
          <w:marTop w:val="0"/>
          <w:marBottom w:val="0"/>
          <w:divBdr>
            <w:top w:val="none" w:sz="0" w:space="0" w:color="auto"/>
            <w:left w:val="none" w:sz="0" w:space="0" w:color="auto"/>
            <w:bottom w:val="none" w:sz="0" w:space="0" w:color="auto"/>
            <w:right w:val="none" w:sz="0" w:space="0" w:color="auto"/>
          </w:divBdr>
        </w:div>
        <w:div w:id="1811942998">
          <w:marLeft w:val="0"/>
          <w:marRight w:val="0"/>
          <w:marTop w:val="0"/>
          <w:marBottom w:val="0"/>
          <w:divBdr>
            <w:top w:val="none" w:sz="0" w:space="0" w:color="auto"/>
            <w:left w:val="none" w:sz="0" w:space="0" w:color="auto"/>
            <w:bottom w:val="none" w:sz="0" w:space="0" w:color="auto"/>
            <w:right w:val="none" w:sz="0" w:space="0" w:color="auto"/>
          </w:divBdr>
        </w:div>
        <w:div w:id="111940339">
          <w:marLeft w:val="0"/>
          <w:marRight w:val="0"/>
          <w:marTop w:val="0"/>
          <w:marBottom w:val="0"/>
          <w:divBdr>
            <w:top w:val="none" w:sz="0" w:space="0" w:color="auto"/>
            <w:left w:val="none" w:sz="0" w:space="0" w:color="auto"/>
            <w:bottom w:val="none" w:sz="0" w:space="0" w:color="auto"/>
            <w:right w:val="none" w:sz="0" w:space="0" w:color="auto"/>
          </w:divBdr>
        </w:div>
        <w:div w:id="260337976">
          <w:marLeft w:val="0"/>
          <w:marRight w:val="0"/>
          <w:marTop w:val="0"/>
          <w:marBottom w:val="0"/>
          <w:divBdr>
            <w:top w:val="none" w:sz="0" w:space="0" w:color="auto"/>
            <w:left w:val="none" w:sz="0" w:space="0" w:color="auto"/>
            <w:bottom w:val="none" w:sz="0" w:space="0" w:color="auto"/>
            <w:right w:val="none" w:sz="0" w:space="0" w:color="auto"/>
          </w:divBdr>
        </w:div>
        <w:div w:id="395009239">
          <w:marLeft w:val="0"/>
          <w:marRight w:val="0"/>
          <w:marTop w:val="0"/>
          <w:marBottom w:val="0"/>
          <w:divBdr>
            <w:top w:val="none" w:sz="0" w:space="0" w:color="auto"/>
            <w:left w:val="none" w:sz="0" w:space="0" w:color="auto"/>
            <w:bottom w:val="none" w:sz="0" w:space="0" w:color="auto"/>
            <w:right w:val="none" w:sz="0" w:space="0" w:color="auto"/>
          </w:divBdr>
        </w:div>
        <w:div w:id="1252278519">
          <w:marLeft w:val="0"/>
          <w:marRight w:val="0"/>
          <w:marTop w:val="0"/>
          <w:marBottom w:val="0"/>
          <w:divBdr>
            <w:top w:val="none" w:sz="0" w:space="0" w:color="auto"/>
            <w:left w:val="none" w:sz="0" w:space="0" w:color="auto"/>
            <w:bottom w:val="none" w:sz="0" w:space="0" w:color="auto"/>
            <w:right w:val="none" w:sz="0" w:space="0" w:color="auto"/>
          </w:divBdr>
        </w:div>
        <w:div w:id="1356468400">
          <w:marLeft w:val="0"/>
          <w:marRight w:val="0"/>
          <w:marTop w:val="0"/>
          <w:marBottom w:val="0"/>
          <w:divBdr>
            <w:top w:val="none" w:sz="0" w:space="0" w:color="auto"/>
            <w:left w:val="none" w:sz="0" w:space="0" w:color="auto"/>
            <w:bottom w:val="none" w:sz="0" w:space="0" w:color="auto"/>
            <w:right w:val="none" w:sz="0" w:space="0" w:color="auto"/>
          </w:divBdr>
        </w:div>
        <w:div w:id="780492083">
          <w:marLeft w:val="0"/>
          <w:marRight w:val="0"/>
          <w:marTop w:val="0"/>
          <w:marBottom w:val="0"/>
          <w:divBdr>
            <w:top w:val="none" w:sz="0" w:space="0" w:color="auto"/>
            <w:left w:val="none" w:sz="0" w:space="0" w:color="auto"/>
            <w:bottom w:val="none" w:sz="0" w:space="0" w:color="auto"/>
            <w:right w:val="none" w:sz="0" w:space="0" w:color="auto"/>
          </w:divBdr>
        </w:div>
        <w:div w:id="433209777">
          <w:marLeft w:val="0"/>
          <w:marRight w:val="0"/>
          <w:marTop w:val="0"/>
          <w:marBottom w:val="0"/>
          <w:divBdr>
            <w:top w:val="none" w:sz="0" w:space="0" w:color="auto"/>
            <w:left w:val="none" w:sz="0" w:space="0" w:color="auto"/>
            <w:bottom w:val="none" w:sz="0" w:space="0" w:color="auto"/>
            <w:right w:val="none" w:sz="0" w:space="0" w:color="auto"/>
          </w:divBdr>
        </w:div>
        <w:div w:id="919874995">
          <w:marLeft w:val="0"/>
          <w:marRight w:val="0"/>
          <w:marTop w:val="0"/>
          <w:marBottom w:val="0"/>
          <w:divBdr>
            <w:top w:val="none" w:sz="0" w:space="0" w:color="auto"/>
            <w:left w:val="none" w:sz="0" w:space="0" w:color="auto"/>
            <w:bottom w:val="none" w:sz="0" w:space="0" w:color="auto"/>
            <w:right w:val="none" w:sz="0" w:space="0" w:color="auto"/>
          </w:divBdr>
        </w:div>
        <w:div w:id="781801629">
          <w:marLeft w:val="0"/>
          <w:marRight w:val="0"/>
          <w:marTop w:val="0"/>
          <w:marBottom w:val="0"/>
          <w:divBdr>
            <w:top w:val="none" w:sz="0" w:space="0" w:color="auto"/>
            <w:left w:val="none" w:sz="0" w:space="0" w:color="auto"/>
            <w:bottom w:val="none" w:sz="0" w:space="0" w:color="auto"/>
            <w:right w:val="none" w:sz="0" w:space="0" w:color="auto"/>
          </w:divBdr>
        </w:div>
        <w:div w:id="844124808">
          <w:marLeft w:val="0"/>
          <w:marRight w:val="0"/>
          <w:marTop w:val="0"/>
          <w:marBottom w:val="0"/>
          <w:divBdr>
            <w:top w:val="none" w:sz="0" w:space="0" w:color="auto"/>
            <w:left w:val="none" w:sz="0" w:space="0" w:color="auto"/>
            <w:bottom w:val="none" w:sz="0" w:space="0" w:color="auto"/>
            <w:right w:val="none" w:sz="0" w:space="0" w:color="auto"/>
          </w:divBdr>
        </w:div>
        <w:div w:id="1424180307">
          <w:marLeft w:val="0"/>
          <w:marRight w:val="0"/>
          <w:marTop w:val="0"/>
          <w:marBottom w:val="0"/>
          <w:divBdr>
            <w:top w:val="none" w:sz="0" w:space="0" w:color="auto"/>
            <w:left w:val="none" w:sz="0" w:space="0" w:color="auto"/>
            <w:bottom w:val="none" w:sz="0" w:space="0" w:color="auto"/>
            <w:right w:val="none" w:sz="0" w:space="0" w:color="auto"/>
          </w:divBdr>
        </w:div>
        <w:div w:id="1179462732">
          <w:marLeft w:val="0"/>
          <w:marRight w:val="0"/>
          <w:marTop w:val="0"/>
          <w:marBottom w:val="0"/>
          <w:divBdr>
            <w:top w:val="none" w:sz="0" w:space="0" w:color="auto"/>
            <w:left w:val="none" w:sz="0" w:space="0" w:color="auto"/>
            <w:bottom w:val="none" w:sz="0" w:space="0" w:color="auto"/>
            <w:right w:val="none" w:sz="0" w:space="0" w:color="auto"/>
          </w:divBdr>
        </w:div>
        <w:div w:id="2036805284">
          <w:marLeft w:val="0"/>
          <w:marRight w:val="0"/>
          <w:marTop w:val="0"/>
          <w:marBottom w:val="0"/>
          <w:divBdr>
            <w:top w:val="none" w:sz="0" w:space="0" w:color="auto"/>
            <w:left w:val="none" w:sz="0" w:space="0" w:color="auto"/>
            <w:bottom w:val="none" w:sz="0" w:space="0" w:color="auto"/>
            <w:right w:val="none" w:sz="0" w:space="0" w:color="auto"/>
          </w:divBdr>
        </w:div>
        <w:div w:id="1453986055">
          <w:marLeft w:val="0"/>
          <w:marRight w:val="0"/>
          <w:marTop w:val="0"/>
          <w:marBottom w:val="0"/>
          <w:divBdr>
            <w:top w:val="none" w:sz="0" w:space="0" w:color="auto"/>
            <w:left w:val="none" w:sz="0" w:space="0" w:color="auto"/>
            <w:bottom w:val="none" w:sz="0" w:space="0" w:color="auto"/>
            <w:right w:val="none" w:sz="0" w:space="0" w:color="auto"/>
          </w:divBdr>
        </w:div>
        <w:div w:id="934555996">
          <w:marLeft w:val="0"/>
          <w:marRight w:val="0"/>
          <w:marTop w:val="0"/>
          <w:marBottom w:val="0"/>
          <w:divBdr>
            <w:top w:val="none" w:sz="0" w:space="0" w:color="auto"/>
            <w:left w:val="none" w:sz="0" w:space="0" w:color="auto"/>
            <w:bottom w:val="none" w:sz="0" w:space="0" w:color="auto"/>
            <w:right w:val="none" w:sz="0" w:space="0" w:color="auto"/>
          </w:divBdr>
        </w:div>
        <w:div w:id="1021930203">
          <w:marLeft w:val="0"/>
          <w:marRight w:val="0"/>
          <w:marTop w:val="0"/>
          <w:marBottom w:val="0"/>
          <w:divBdr>
            <w:top w:val="none" w:sz="0" w:space="0" w:color="auto"/>
            <w:left w:val="none" w:sz="0" w:space="0" w:color="auto"/>
            <w:bottom w:val="none" w:sz="0" w:space="0" w:color="auto"/>
            <w:right w:val="none" w:sz="0" w:space="0" w:color="auto"/>
          </w:divBdr>
        </w:div>
        <w:div w:id="2027244093">
          <w:marLeft w:val="0"/>
          <w:marRight w:val="0"/>
          <w:marTop w:val="0"/>
          <w:marBottom w:val="0"/>
          <w:divBdr>
            <w:top w:val="none" w:sz="0" w:space="0" w:color="auto"/>
            <w:left w:val="none" w:sz="0" w:space="0" w:color="auto"/>
            <w:bottom w:val="none" w:sz="0" w:space="0" w:color="auto"/>
            <w:right w:val="none" w:sz="0" w:space="0" w:color="auto"/>
          </w:divBdr>
        </w:div>
        <w:div w:id="533033625">
          <w:marLeft w:val="0"/>
          <w:marRight w:val="0"/>
          <w:marTop w:val="0"/>
          <w:marBottom w:val="0"/>
          <w:divBdr>
            <w:top w:val="none" w:sz="0" w:space="0" w:color="auto"/>
            <w:left w:val="none" w:sz="0" w:space="0" w:color="auto"/>
            <w:bottom w:val="none" w:sz="0" w:space="0" w:color="auto"/>
            <w:right w:val="none" w:sz="0" w:space="0" w:color="auto"/>
          </w:divBdr>
        </w:div>
        <w:div w:id="1975402858">
          <w:marLeft w:val="0"/>
          <w:marRight w:val="0"/>
          <w:marTop w:val="0"/>
          <w:marBottom w:val="0"/>
          <w:divBdr>
            <w:top w:val="none" w:sz="0" w:space="0" w:color="auto"/>
            <w:left w:val="none" w:sz="0" w:space="0" w:color="auto"/>
            <w:bottom w:val="none" w:sz="0" w:space="0" w:color="auto"/>
            <w:right w:val="none" w:sz="0" w:space="0" w:color="auto"/>
          </w:divBdr>
        </w:div>
        <w:div w:id="269244059">
          <w:marLeft w:val="0"/>
          <w:marRight w:val="0"/>
          <w:marTop w:val="0"/>
          <w:marBottom w:val="0"/>
          <w:divBdr>
            <w:top w:val="none" w:sz="0" w:space="0" w:color="auto"/>
            <w:left w:val="none" w:sz="0" w:space="0" w:color="auto"/>
            <w:bottom w:val="none" w:sz="0" w:space="0" w:color="auto"/>
            <w:right w:val="none" w:sz="0" w:space="0" w:color="auto"/>
          </w:divBdr>
        </w:div>
        <w:div w:id="236479413">
          <w:marLeft w:val="0"/>
          <w:marRight w:val="0"/>
          <w:marTop w:val="0"/>
          <w:marBottom w:val="0"/>
          <w:divBdr>
            <w:top w:val="none" w:sz="0" w:space="0" w:color="auto"/>
            <w:left w:val="none" w:sz="0" w:space="0" w:color="auto"/>
            <w:bottom w:val="none" w:sz="0" w:space="0" w:color="auto"/>
            <w:right w:val="none" w:sz="0" w:space="0" w:color="auto"/>
          </w:divBdr>
        </w:div>
        <w:div w:id="73107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1027</Words>
  <Characters>5858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s2785486</dc:creator>
  <cp:lastModifiedBy>wang haotian</cp:lastModifiedBy>
  <cp:revision>4</cp:revision>
  <cp:lastPrinted>2017-05-03T04:38:00Z</cp:lastPrinted>
  <dcterms:created xsi:type="dcterms:W3CDTF">2017-05-03T03:09:00Z</dcterms:created>
  <dcterms:modified xsi:type="dcterms:W3CDTF">2017-05-05T03:44:00Z</dcterms:modified>
</cp:coreProperties>
</file>